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5AE27" w14:textId="77777777" w:rsidR="006B4D34" w:rsidRPr="0051616D" w:rsidRDefault="006B4D34" w:rsidP="006B4D34">
      <w:pPr>
        <w:pStyle w:val="ab"/>
        <w:jc w:val="center"/>
        <w:rPr>
          <w:rFonts w:asciiTheme="majorHAnsi" w:hAnsiTheme="majorHAnsi" w:cs="Arial"/>
        </w:rPr>
      </w:pPr>
      <w:r w:rsidRPr="0051616D">
        <w:rPr>
          <w:rFonts w:asciiTheme="majorHAnsi" w:hAnsiTheme="majorHAnsi" w:cs="Arial"/>
          <w:b/>
        </w:rPr>
        <w:t>ДОГОВОР ПОДРЯДА №</w:t>
      </w:r>
      <w:r w:rsidRPr="0051616D">
        <w:rPr>
          <w:rFonts w:asciiTheme="majorHAnsi" w:hAnsiTheme="majorHAnsi" w:cs="Arial"/>
        </w:rPr>
        <w:t xml:space="preserve"> </w:t>
      </w:r>
      <w:r>
        <w:rPr>
          <w:rFonts w:asciiTheme="majorHAnsi" w:hAnsiTheme="majorHAnsi" w:cs="Arial"/>
          <w:color w:val="000000"/>
          <w:sz w:val="26"/>
          <w:szCs w:val="26"/>
        </w:rPr>
        <w:fldChar w:fldCharType="begin">
          <w:ffData>
            <w:name w:val="ТекстовоеПоле6"/>
            <w:enabled/>
            <w:calcOnExit w:val="0"/>
            <w:textInput>
              <w:default w:val="заполнить из СЭД"/>
            </w:textInput>
          </w:ffData>
        </w:fldChar>
      </w:r>
      <w:bookmarkStart w:id="0" w:name="ТекстовоеПоле6"/>
      <w:r w:rsidRPr="00113EF5">
        <w:rPr>
          <w:rFonts w:asciiTheme="majorHAnsi" w:hAnsiTheme="majorHAnsi" w:cs="Arial"/>
          <w:color w:val="000000"/>
          <w:sz w:val="26"/>
          <w:szCs w:val="26"/>
        </w:rPr>
        <w:instrText xml:space="preserve"> </w:instrText>
      </w:r>
      <w:r>
        <w:rPr>
          <w:rFonts w:asciiTheme="majorHAnsi" w:hAnsiTheme="majorHAnsi" w:cs="Arial"/>
          <w:color w:val="000000"/>
          <w:sz w:val="26"/>
          <w:szCs w:val="26"/>
        </w:rPr>
        <w:instrText>FORMTEXT</w:instrText>
      </w:r>
      <w:r w:rsidRPr="00113EF5">
        <w:rPr>
          <w:rFonts w:asciiTheme="majorHAnsi" w:hAnsiTheme="majorHAnsi" w:cs="Arial"/>
          <w:color w:val="000000"/>
          <w:sz w:val="26"/>
          <w:szCs w:val="26"/>
        </w:rPr>
        <w:instrText xml:space="preserve"> </w:instrText>
      </w:r>
      <w:r>
        <w:rPr>
          <w:rFonts w:asciiTheme="majorHAnsi" w:hAnsiTheme="majorHAnsi" w:cs="Arial"/>
          <w:color w:val="000000"/>
          <w:sz w:val="26"/>
          <w:szCs w:val="26"/>
        </w:rPr>
      </w:r>
      <w:r>
        <w:rPr>
          <w:rFonts w:asciiTheme="majorHAnsi" w:hAnsiTheme="majorHAnsi" w:cs="Arial"/>
          <w:color w:val="000000"/>
          <w:sz w:val="26"/>
          <w:szCs w:val="26"/>
        </w:rPr>
        <w:fldChar w:fldCharType="separate"/>
      </w:r>
      <w:bookmarkStart w:id="1" w:name="_GoBack"/>
      <w:r>
        <w:rPr>
          <w:rFonts w:asciiTheme="majorHAnsi" w:hAnsiTheme="majorHAnsi" w:cs="Arial"/>
          <w:noProof/>
          <w:color w:val="000000"/>
          <w:sz w:val="26"/>
          <w:szCs w:val="26"/>
        </w:rPr>
        <w:t>заполнить из СЭД</w:t>
      </w:r>
      <w:bookmarkEnd w:id="1"/>
      <w:r>
        <w:rPr>
          <w:rFonts w:asciiTheme="majorHAnsi" w:hAnsiTheme="majorHAnsi" w:cs="Arial"/>
          <w:color w:val="000000"/>
          <w:sz w:val="26"/>
          <w:szCs w:val="26"/>
        </w:rPr>
        <w:fldChar w:fldCharType="end"/>
      </w:r>
      <w:bookmarkEnd w:id="0"/>
    </w:p>
    <w:sdt>
      <w:sdtPr>
        <w:rPr>
          <w:rFonts w:asciiTheme="majorHAnsi" w:hAnsiTheme="majorHAnsi" w:cs="Arial"/>
          <w:highlight w:val="yellow"/>
        </w:rPr>
        <w:id w:val="-149282407"/>
        <w:placeholder>
          <w:docPart w:val="12B855F1EE6B4578A4094FF2283439B9"/>
        </w:placeholder>
      </w:sdtPr>
      <w:sdtEndPr>
        <w:rPr>
          <w:rFonts w:cs="Times New Roman"/>
        </w:rPr>
      </w:sdtEndPr>
      <w:sdtContent>
        <w:p w14:paraId="1736BA74" w14:textId="77777777" w:rsidR="006B4D34" w:rsidRPr="0051616D" w:rsidRDefault="006B4D34" w:rsidP="006B4D34">
          <w:pPr>
            <w:pStyle w:val="ab"/>
            <w:jc w:val="center"/>
            <w:rPr>
              <w:rFonts w:asciiTheme="majorHAnsi" w:hAnsiTheme="majorHAnsi"/>
            </w:rPr>
          </w:pPr>
          <w:r w:rsidRPr="0051616D">
            <w:rPr>
              <w:rFonts w:asciiTheme="majorHAnsi" w:hAnsiTheme="majorHAnsi" w:cs="Arial"/>
              <w:highlight w:val="yellow"/>
            </w:rPr>
            <w:t>(</w:t>
          </w:r>
          <w:r w:rsidRPr="0051616D">
            <w:rPr>
              <w:rFonts w:asciiTheme="majorHAnsi" w:hAnsiTheme="majorHAnsi"/>
              <w:highlight w:val="yellow"/>
            </w:rPr>
            <w:t>Номер договора присваивается договору из СЭД. Если контрагент настаивает на своем номере договора, допускается проставление номера договора контрагента, а через слэш фиксируется номер договора из СЭД)</w:t>
          </w:r>
        </w:p>
      </w:sdtContent>
    </w:sdt>
    <w:p w14:paraId="299BB508" w14:textId="77777777" w:rsidR="006B4D34" w:rsidRDefault="006B4D34" w:rsidP="006B4D34">
      <w:pPr>
        <w:jc w:val="both"/>
        <w:rPr>
          <w:rFonts w:asciiTheme="majorHAnsi" w:hAnsiTheme="majorHAnsi" w:cs="Arial"/>
          <w:color w:val="000000"/>
          <w:sz w:val="20"/>
          <w:szCs w:val="20"/>
          <w:lang w:val="ru-RU"/>
        </w:rPr>
      </w:pPr>
      <w:r w:rsidRPr="0051616D">
        <w:rPr>
          <w:rFonts w:asciiTheme="majorHAnsi" w:hAnsiTheme="majorHAnsi" w:cs="Arial"/>
          <w:sz w:val="20"/>
          <w:szCs w:val="20"/>
          <w:lang w:val="ru-RU"/>
        </w:rPr>
        <w:t xml:space="preserve"> </w:t>
      </w:r>
      <w:r w:rsidRPr="0048243D">
        <w:rPr>
          <w:rFonts w:asciiTheme="majorHAnsi" w:hAnsiTheme="majorHAnsi" w:cs="Arial"/>
          <w:color w:val="000000"/>
          <w:sz w:val="20"/>
          <w:szCs w:val="20"/>
        </w:rPr>
        <w:fldChar w:fldCharType="begin">
          <w:ffData>
            <w:name w:val=""/>
            <w:enabled/>
            <w:calcOnExit w:val="0"/>
            <w:textInput>
              <w:default w:val="место заключения договора"/>
            </w:textInput>
          </w:ffData>
        </w:fldChar>
      </w:r>
      <w:r w:rsidRPr="0048243D">
        <w:rPr>
          <w:rFonts w:asciiTheme="majorHAnsi" w:hAnsiTheme="majorHAnsi" w:cs="Arial"/>
          <w:color w:val="000000"/>
          <w:sz w:val="20"/>
          <w:szCs w:val="20"/>
          <w:lang w:val="ru-RU"/>
        </w:rPr>
        <w:instrText xml:space="preserve"> </w:instrText>
      </w:r>
      <w:r w:rsidRPr="0048243D">
        <w:rPr>
          <w:rFonts w:asciiTheme="majorHAnsi" w:hAnsiTheme="majorHAnsi" w:cs="Arial"/>
          <w:color w:val="000000"/>
          <w:sz w:val="20"/>
          <w:szCs w:val="20"/>
        </w:rPr>
        <w:instrText>FORMTEXT</w:instrText>
      </w:r>
      <w:r w:rsidRPr="0048243D">
        <w:rPr>
          <w:rFonts w:asciiTheme="majorHAnsi" w:hAnsiTheme="majorHAnsi" w:cs="Arial"/>
          <w:color w:val="000000"/>
          <w:sz w:val="20"/>
          <w:szCs w:val="20"/>
          <w:lang w:val="ru-RU"/>
        </w:rPr>
        <w:instrText xml:space="preserve"> </w:instrText>
      </w:r>
      <w:r w:rsidRPr="0048243D">
        <w:rPr>
          <w:rFonts w:asciiTheme="majorHAnsi" w:hAnsiTheme="majorHAnsi" w:cs="Arial"/>
          <w:color w:val="000000"/>
          <w:sz w:val="20"/>
          <w:szCs w:val="20"/>
        </w:rPr>
      </w:r>
      <w:r w:rsidRPr="0048243D">
        <w:rPr>
          <w:rFonts w:asciiTheme="majorHAnsi" w:hAnsiTheme="majorHAnsi" w:cs="Arial"/>
          <w:color w:val="000000"/>
          <w:sz w:val="20"/>
          <w:szCs w:val="20"/>
        </w:rPr>
        <w:fldChar w:fldCharType="separate"/>
      </w:r>
      <w:r w:rsidRPr="0048243D">
        <w:rPr>
          <w:rFonts w:asciiTheme="majorHAnsi" w:hAnsiTheme="majorHAnsi" w:cs="Arial"/>
          <w:noProof/>
          <w:color w:val="000000"/>
          <w:sz w:val="20"/>
          <w:szCs w:val="20"/>
          <w:lang w:val="ru-RU"/>
        </w:rPr>
        <w:t>место заключения договора</w:t>
      </w:r>
      <w:r w:rsidRPr="0048243D">
        <w:rPr>
          <w:rFonts w:asciiTheme="majorHAnsi" w:hAnsiTheme="majorHAnsi" w:cs="Arial"/>
          <w:color w:val="000000"/>
          <w:sz w:val="20"/>
          <w:szCs w:val="20"/>
        </w:rPr>
        <w:fldChar w:fldCharType="end"/>
      </w:r>
      <w:r w:rsidRPr="0048243D">
        <w:rPr>
          <w:rFonts w:asciiTheme="majorHAnsi" w:hAnsiTheme="majorHAnsi" w:cs="Arial"/>
          <w:sz w:val="20"/>
          <w:szCs w:val="20"/>
          <w:lang w:val="ru-RU"/>
        </w:rPr>
        <w:tab/>
      </w:r>
      <w:r w:rsidRPr="0048243D">
        <w:rPr>
          <w:rFonts w:asciiTheme="majorHAnsi" w:hAnsiTheme="majorHAnsi" w:cs="Arial"/>
          <w:sz w:val="20"/>
          <w:szCs w:val="20"/>
          <w:lang w:val="ru-RU"/>
        </w:rPr>
        <w:tab/>
        <w:t xml:space="preserve"> </w:t>
      </w:r>
      <w:r w:rsidRPr="0048243D">
        <w:rPr>
          <w:rFonts w:asciiTheme="majorHAnsi" w:hAnsiTheme="majorHAnsi" w:cs="Arial"/>
          <w:sz w:val="20"/>
          <w:szCs w:val="20"/>
          <w:lang w:val="ru-RU"/>
        </w:rPr>
        <w:tab/>
      </w:r>
      <w:r>
        <w:rPr>
          <w:rFonts w:asciiTheme="majorHAnsi" w:hAnsiTheme="majorHAnsi" w:cs="Arial"/>
          <w:sz w:val="20"/>
          <w:szCs w:val="20"/>
          <w:lang w:val="ru-RU"/>
        </w:rPr>
        <w:tab/>
      </w:r>
      <w:r>
        <w:rPr>
          <w:rFonts w:asciiTheme="majorHAnsi" w:hAnsiTheme="majorHAnsi" w:cs="Arial"/>
          <w:sz w:val="20"/>
          <w:szCs w:val="20"/>
          <w:lang w:val="ru-RU"/>
        </w:rPr>
        <w:tab/>
      </w:r>
      <w:r>
        <w:rPr>
          <w:rFonts w:asciiTheme="majorHAnsi" w:hAnsiTheme="majorHAnsi" w:cs="Arial"/>
          <w:sz w:val="20"/>
          <w:szCs w:val="20"/>
          <w:lang w:val="ru-RU"/>
        </w:rPr>
        <w:tab/>
      </w:r>
      <w:r w:rsidRPr="0048243D">
        <w:rPr>
          <w:rFonts w:asciiTheme="majorHAnsi" w:hAnsiTheme="majorHAnsi" w:cs="Arial"/>
          <w:sz w:val="20"/>
          <w:szCs w:val="20"/>
          <w:lang w:val="ru-RU"/>
        </w:rPr>
        <w:tab/>
      </w:r>
      <w:r w:rsidRPr="0048243D">
        <w:rPr>
          <w:rFonts w:asciiTheme="majorHAnsi" w:hAnsiTheme="majorHAnsi" w:cs="Arial"/>
          <w:color w:val="000000"/>
          <w:sz w:val="20"/>
          <w:szCs w:val="20"/>
          <w:lang w:val="ru-RU"/>
        </w:rPr>
        <w:t>«</w:t>
      </w:r>
      <w:r w:rsidRPr="0048243D">
        <w:rPr>
          <w:rFonts w:asciiTheme="majorHAnsi" w:hAnsiTheme="majorHAnsi" w:cs="Arial"/>
          <w:color w:val="000000"/>
          <w:sz w:val="20"/>
          <w:szCs w:val="20"/>
        </w:rPr>
        <w:fldChar w:fldCharType="begin">
          <w:ffData>
            <w:name w:val="ТекстовоеПоле6"/>
            <w:enabled/>
            <w:calcOnExit w:val="0"/>
            <w:textInput/>
          </w:ffData>
        </w:fldChar>
      </w:r>
      <w:r w:rsidRPr="0048243D">
        <w:rPr>
          <w:rFonts w:asciiTheme="majorHAnsi" w:hAnsiTheme="majorHAnsi" w:cs="Arial"/>
          <w:color w:val="000000"/>
          <w:sz w:val="20"/>
          <w:szCs w:val="20"/>
          <w:lang w:val="ru-RU"/>
        </w:rPr>
        <w:instrText xml:space="preserve"> </w:instrText>
      </w:r>
      <w:r w:rsidRPr="0048243D">
        <w:rPr>
          <w:rFonts w:asciiTheme="majorHAnsi" w:hAnsiTheme="majorHAnsi" w:cs="Arial"/>
          <w:color w:val="000000"/>
          <w:sz w:val="20"/>
          <w:szCs w:val="20"/>
        </w:rPr>
        <w:instrText>FORMTEXT</w:instrText>
      </w:r>
      <w:r w:rsidRPr="0048243D">
        <w:rPr>
          <w:rFonts w:asciiTheme="majorHAnsi" w:hAnsiTheme="majorHAnsi" w:cs="Arial"/>
          <w:color w:val="000000"/>
          <w:sz w:val="20"/>
          <w:szCs w:val="20"/>
          <w:lang w:val="ru-RU"/>
        </w:rPr>
        <w:instrText xml:space="preserve"> </w:instrText>
      </w:r>
      <w:r w:rsidRPr="0048243D">
        <w:rPr>
          <w:rFonts w:asciiTheme="majorHAnsi" w:hAnsiTheme="majorHAnsi" w:cs="Arial"/>
          <w:color w:val="000000"/>
          <w:sz w:val="20"/>
          <w:szCs w:val="20"/>
        </w:rPr>
      </w:r>
      <w:r w:rsidRPr="0048243D">
        <w:rPr>
          <w:rFonts w:asciiTheme="majorHAnsi" w:hAnsiTheme="majorHAnsi" w:cs="Arial"/>
          <w:color w:val="000000"/>
          <w:sz w:val="20"/>
          <w:szCs w:val="20"/>
        </w:rPr>
        <w:fldChar w:fldCharType="separate"/>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color w:val="000000"/>
          <w:sz w:val="20"/>
          <w:szCs w:val="20"/>
        </w:rPr>
        <w:fldChar w:fldCharType="end"/>
      </w:r>
      <w:r w:rsidRPr="0048243D">
        <w:rPr>
          <w:rFonts w:asciiTheme="majorHAnsi" w:hAnsiTheme="majorHAnsi" w:cs="Arial"/>
          <w:color w:val="000000"/>
          <w:sz w:val="20"/>
          <w:szCs w:val="20"/>
          <w:lang w:val="ru-RU"/>
        </w:rPr>
        <w:t>»</w:t>
      </w:r>
      <w:r w:rsidRPr="0048243D">
        <w:rPr>
          <w:rFonts w:asciiTheme="majorHAnsi" w:hAnsiTheme="majorHAnsi" w:cs="Arial"/>
          <w:color w:val="000000"/>
          <w:sz w:val="20"/>
          <w:szCs w:val="20"/>
        </w:rPr>
        <w:fldChar w:fldCharType="begin">
          <w:ffData>
            <w:name w:val="ТекстовоеПоле6"/>
            <w:enabled/>
            <w:calcOnExit w:val="0"/>
            <w:textInput/>
          </w:ffData>
        </w:fldChar>
      </w:r>
      <w:r w:rsidRPr="0048243D">
        <w:rPr>
          <w:rFonts w:asciiTheme="majorHAnsi" w:hAnsiTheme="majorHAnsi" w:cs="Arial"/>
          <w:color w:val="000000"/>
          <w:sz w:val="20"/>
          <w:szCs w:val="20"/>
          <w:lang w:val="ru-RU"/>
        </w:rPr>
        <w:instrText xml:space="preserve"> </w:instrText>
      </w:r>
      <w:r w:rsidRPr="0048243D">
        <w:rPr>
          <w:rFonts w:asciiTheme="majorHAnsi" w:hAnsiTheme="majorHAnsi" w:cs="Arial"/>
          <w:color w:val="000000"/>
          <w:sz w:val="20"/>
          <w:szCs w:val="20"/>
        </w:rPr>
        <w:instrText>FORMTEXT</w:instrText>
      </w:r>
      <w:r w:rsidRPr="0048243D">
        <w:rPr>
          <w:rFonts w:asciiTheme="majorHAnsi" w:hAnsiTheme="majorHAnsi" w:cs="Arial"/>
          <w:color w:val="000000"/>
          <w:sz w:val="20"/>
          <w:szCs w:val="20"/>
          <w:lang w:val="ru-RU"/>
        </w:rPr>
        <w:instrText xml:space="preserve"> </w:instrText>
      </w:r>
      <w:r w:rsidRPr="0048243D">
        <w:rPr>
          <w:rFonts w:asciiTheme="majorHAnsi" w:hAnsiTheme="majorHAnsi" w:cs="Arial"/>
          <w:color w:val="000000"/>
          <w:sz w:val="20"/>
          <w:szCs w:val="20"/>
        </w:rPr>
      </w:r>
      <w:r w:rsidRPr="0048243D">
        <w:rPr>
          <w:rFonts w:asciiTheme="majorHAnsi" w:hAnsiTheme="majorHAnsi" w:cs="Arial"/>
          <w:color w:val="000000"/>
          <w:sz w:val="20"/>
          <w:szCs w:val="20"/>
        </w:rPr>
        <w:fldChar w:fldCharType="separate"/>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color w:val="000000"/>
          <w:sz w:val="20"/>
          <w:szCs w:val="20"/>
        </w:rPr>
        <w:fldChar w:fldCharType="end"/>
      </w:r>
      <w:r w:rsidRPr="0048243D">
        <w:rPr>
          <w:rFonts w:asciiTheme="majorHAnsi" w:hAnsiTheme="majorHAnsi" w:cs="Arial"/>
          <w:color w:val="000000"/>
          <w:sz w:val="20"/>
          <w:szCs w:val="20"/>
          <w:lang w:val="ru-RU"/>
        </w:rPr>
        <w:t xml:space="preserve"> 20</w:t>
      </w:r>
      <w:r w:rsidRPr="0048243D">
        <w:rPr>
          <w:rFonts w:asciiTheme="majorHAnsi" w:hAnsiTheme="majorHAnsi" w:cs="Arial"/>
          <w:color w:val="000000"/>
          <w:sz w:val="20"/>
          <w:szCs w:val="20"/>
        </w:rPr>
        <w:fldChar w:fldCharType="begin">
          <w:ffData>
            <w:name w:val="ТекстовоеПоле6"/>
            <w:enabled/>
            <w:calcOnExit w:val="0"/>
            <w:textInput/>
          </w:ffData>
        </w:fldChar>
      </w:r>
      <w:r w:rsidRPr="0048243D">
        <w:rPr>
          <w:rFonts w:asciiTheme="majorHAnsi" w:hAnsiTheme="majorHAnsi" w:cs="Arial"/>
          <w:color w:val="000000"/>
          <w:sz w:val="20"/>
          <w:szCs w:val="20"/>
          <w:lang w:val="ru-RU"/>
        </w:rPr>
        <w:instrText xml:space="preserve"> </w:instrText>
      </w:r>
      <w:r w:rsidRPr="0048243D">
        <w:rPr>
          <w:rFonts w:asciiTheme="majorHAnsi" w:hAnsiTheme="majorHAnsi" w:cs="Arial"/>
          <w:color w:val="000000"/>
          <w:sz w:val="20"/>
          <w:szCs w:val="20"/>
        </w:rPr>
        <w:instrText>FORMTEXT</w:instrText>
      </w:r>
      <w:r w:rsidRPr="0048243D">
        <w:rPr>
          <w:rFonts w:asciiTheme="majorHAnsi" w:hAnsiTheme="majorHAnsi" w:cs="Arial"/>
          <w:color w:val="000000"/>
          <w:sz w:val="20"/>
          <w:szCs w:val="20"/>
          <w:lang w:val="ru-RU"/>
        </w:rPr>
        <w:instrText xml:space="preserve"> </w:instrText>
      </w:r>
      <w:r w:rsidRPr="0048243D">
        <w:rPr>
          <w:rFonts w:asciiTheme="majorHAnsi" w:hAnsiTheme="majorHAnsi" w:cs="Arial"/>
          <w:color w:val="000000"/>
          <w:sz w:val="20"/>
          <w:szCs w:val="20"/>
        </w:rPr>
      </w:r>
      <w:r w:rsidRPr="0048243D">
        <w:rPr>
          <w:rFonts w:asciiTheme="majorHAnsi" w:hAnsiTheme="majorHAnsi" w:cs="Arial"/>
          <w:color w:val="000000"/>
          <w:sz w:val="20"/>
          <w:szCs w:val="20"/>
        </w:rPr>
        <w:fldChar w:fldCharType="separate"/>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noProof/>
          <w:color w:val="000000"/>
          <w:sz w:val="20"/>
          <w:szCs w:val="20"/>
        </w:rPr>
        <w:t> </w:t>
      </w:r>
      <w:r w:rsidRPr="0048243D">
        <w:rPr>
          <w:rFonts w:asciiTheme="majorHAnsi" w:hAnsiTheme="majorHAnsi" w:cs="Arial"/>
          <w:color w:val="000000"/>
          <w:sz w:val="20"/>
          <w:szCs w:val="20"/>
        </w:rPr>
        <w:fldChar w:fldCharType="end"/>
      </w:r>
      <w:r w:rsidRPr="0048243D">
        <w:rPr>
          <w:rFonts w:asciiTheme="majorHAnsi" w:hAnsiTheme="majorHAnsi" w:cs="Arial"/>
          <w:color w:val="000000"/>
          <w:sz w:val="20"/>
          <w:szCs w:val="20"/>
          <w:lang w:val="ru-RU"/>
        </w:rPr>
        <w:t>г.</w:t>
      </w:r>
    </w:p>
    <w:p w14:paraId="557CB2EC" w14:textId="77777777" w:rsidR="006B4D34" w:rsidRPr="0048243D" w:rsidRDefault="006B4D34" w:rsidP="006B4D34">
      <w:pPr>
        <w:jc w:val="both"/>
        <w:rPr>
          <w:rFonts w:asciiTheme="majorHAnsi" w:hAnsiTheme="majorHAnsi" w:cs="Arial"/>
          <w:sz w:val="20"/>
          <w:szCs w:val="20"/>
          <w:lang w:val="ru-RU"/>
        </w:rPr>
      </w:pPr>
    </w:p>
    <w:p w14:paraId="2BE8D85C" w14:textId="77777777" w:rsidR="006B4D34" w:rsidRPr="004F2DE3"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4F2DE3">
        <w:rPr>
          <w:rFonts w:asciiTheme="majorHAnsi" w:hAnsiTheme="majorHAnsi" w:cs="Arial"/>
          <w:color w:val="000000"/>
          <w:sz w:val="20"/>
          <w:szCs w:val="20"/>
        </w:rPr>
        <w:fldChar w:fldCharType="begin">
          <w:ffData>
            <w:name w:val=""/>
            <w:enabled/>
            <w:calcOnExit w:val="0"/>
            <w:textInput>
              <w:default w:val="Наименование предприятия группы СВЕЗА"/>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Наименование предприятия группы СВЕЗА</w:t>
      </w:r>
      <w:r w:rsidRPr="004F2DE3">
        <w:rPr>
          <w:rFonts w:asciiTheme="majorHAnsi" w:hAnsiTheme="majorHAnsi" w:cs="Arial"/>
          <w:color w:val="000000"/>
          <w:sz w:val="20"/>
          <w:szCs w:val="20"/>
        </w:rPr>
        <w:fldChar w:fldCharType="end"/>
      </w:r>
      <w:r w:rsidRPr="004F2DE3">
        <w:rPr>
          <w:rFonts w:asciiTheme="majorHAnsi" w:hAnsiTheme="majorHAnsi" w:cs="Arial"/>
          <w:sz w:val="20"/>
          <w:szCs w:val="20"/>
          <w:lang w:val="ru-RU"/>
        </w:rPr>
        <w:t xml:space="preserve">, именуемое в дальнейшем Заказчик, в лице </w:t>
      </w:r>
      <w:r w:rsidRPr="004F2DE3">
        <w:rPr>
          <w:rFonts w:asciiTheme="majorHAnsi" w:hAnsiTheme="majorHAnsi" w:cs="Arial"/>
          <w:color w:val="000000"/>
          <w:sz w:val="20"/>
          <w:szCs w:val="20"/>
        </w:rPr>
        <w:fldChar w:fldCharType="begin">
          <w:ffData>
            <w:name w:val=""/>
            <w:enabled/>
            <w:calcOnExit w:val="0"/>
            <w:textInput>
              <w:default w:val="ФИО подписанта-уполномоченного лица"/>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ФИО подписанта-уполномоченного лица</w:t>
      </w:r>
      <w:r w:rsidRPr="004F2DE3">
        <w:rPr>
          <w:rFonts w:asciiTheme="majorHAnsi" w:hAnsiTheme="majorHAnsi" w:cs="Arial"/>
          <w:color w:val="000000"/>
          <w:sz w:val="20"/>
          <w:szCs w:val="20"/>
        </w:rPr>
        <w:fldChar w:fldCharType="end"/>
      </w:r>
      <w:r w:rsidRPr="004F2DE3">
        <w:rPr>
          <w:rFonts w:asciiTheme="majorHAnsi" w:hAnsiTheme="majorHAnsi" w:cs="Arial"/>
          <w:sz w:val="20"/>
          <w:szCs w:val="20"/>
          <w:lang w:val="ru-RU"/>
        </w:rPr>
        <w:t xml:space="preserve">, действующего на основании </w:t>
      </w:r>
      <w:r w:rsidRPr="004F2DE3">
        <w:rPr>
          <w:rFonts w:asciiTheme="majorHAnsi" w:hAnsiTheme="majorHAnsi" w:cs="Arial"/>
          <w:color w:val="000000"/>
          <w:sz w:val="20"/>
          <w:szCs w:val="20"/>
        </w:rPr>
        <w:fldChar w:fldCharType="begin">
          <w:ffData>
            <w:name w:val=""/>
            <w:enabled/>
            <w:calcOnExit w:val="0"/>
            <w:textInput>
              <w:default w:val="указать документы, подтверждающие полномочия (Устав, доверенность)"/>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указать документы, подтверждающие полномочия (Устав, доверенность)</w:t>
      </w:r>
      <w:r w:rsidRPr="004F2DE3">
        <w:rPr>
          <w:rFonts w:asciiTheme="majorHAnsi" w:hAnsiTheme="majorHAnsi" w:cs="Arial"/>
          <w:color w:val="000000"/>
          <w:sz w:val="20"/>
          <w:szCs w:val="20"/>
        </w:rPr>
        <w:fldChar w:fldCharType="end"/>
      </w:r>
      <w:r w:rsidRPr="004F2DE3">
        <w:rPr>
          <w:rFonts w:asciiTheme="majorHAnsi" w:hAnsiTheme="majorHAnsi" w:cs="Arial"/>
          <w:color w:val="000000"/>
          <w:sz w:val="20"/>
          <w:szCs w:val="20"/>
          <w:lang w:val="ru-RU"/>
        </w:rPr>
        <w:t xml:space="preserve"> </w:t>
      </w:r>
      <w:r w:rsidRPr="004F2DE3">
        <w:rPr>
          <w:rFonts w:asciiTheme="majorHAnsi" w:hAnsiTheme="majorHAnsi" w:cs="Arial"/>
          <w:sz w:val="20"/>
          <w:szCs w:val="20"/>
          <w:lang w:val="ru-RU"/>
        </w:rPr>
        <w:t xml:space="preserve">с одной стороны </w:t>
      </w:r>
      <w:r w:rsidRPr="004F2DE3">
        <w:rPr>
          <w:rFonts w:asciiTheme="majorHAnsi" w:hAnsiTheme="majorHAnsi" w:cs="Arial"/>
          <w:color w:val="000000"/>
          <w:sz w:val="20"/>
          <w:szCs w:val="20"/>
          <w:lang w:val="ru-RU"/>
        </w:rPr>
        <w:t xml:space="preserve">и </w:t>
      </w:r>
      <w:r w:rsidRPr="004F2DE3">
        <w:rPr>
          <w:rFonts w:asciiTheme="majorHAnsi" w:hAnsiTheme="majorHAnsi" w:cs="Arial"/>
          <w:color w:val="000000"/>
          <w:sz w:val="20"/>
          <w:szCs w:val="20"/>
        </w:rPr>
        <w:fldChar w:fldCharType="begin">
          <w:ffData>
            <w:name w:val=""/>
            <w:enabled/>
            <w:calcOnExit w:val="0"/>
            <w:textInput>
              <w:default w:val="Наименование контрагента или ФИО физического лица или ИП"/>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Наименование контрагента или ФИО физического лица или ИП</w:t>
      </w:r>
      <w:r w:rsidRPr="004F2DE3">
        <w:rPr>
          <w:rFonts w:asciiTheme="majorHAnsi" w:hAnsiTheme="majorHAnsi" w:cs="Arial"/>
          <w:color w:val="000000"/>
          <w:sz w:val="20"/>
          <w:szCs w:val="20"/>
        </w:rPr>
        <w:fldChar w:fldCharType="end"/>
      </w:r>
      <w:r w:rsidRPr="004F2DE3">
        <w:rPr>
          <w:rFonts w:asciiTheme="majorHAnsi" w:hAnsiTheme="majorHAnsi" w:cs="Arial"/>
          <w:color w:val="000000"/>
          <w:sz w:val="20"/>
          <w:szCs w:val="20"/>
          <w:lang w:val="ru-RU"/>
        </w:rPr>
        <w:t xml:space="preserve">, </w:t>
      </w:r>
      <w:r w:rsidRPr="004F2DE3">
        <w:rPr>
          <w:rFonts w:asciiTheme="majorHAnsi" w:hAnsiTheme="majorHAnsi" w:cs="Arial"/>
          <w:sz w:val="20"/>
          <w:szCs w:val="20"/>
          <w:lang w:val="ru-RU"/>
        </w:rPr>
        <w:t xml:space="preserve">именуемое в дальнейшем Подрядчик, в лице  </w:t>
      </w:r>
      <w:r w:rsidRPr="004F2DE3">
        <w:rPr>
          <w:rFonts w:asciiTheme="majorHAnsi" w:hAnsiTheme="majorHAnsi" w:cs="Arial"/>
          <w:color w:val="000000"/>
          <w:sz w:val="20"/>
          <w:szCs w:val="20"/>
        </w:rPr>
        <w:fldChar w:fldCharType="begin">
          <w:ffData>
            <w:name w:val=""/>
            <w:enabled/>
            <w:calcOnExit w:val="0"/>
            <w:textInput>
              <w:default w:val="ФИО подписанта контрагента - уполномоченного лица"/>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ФИО подписанта контрагента - уполномоченного лица</w:t>
      </w:r>
      <w:r w:rsidRPr="004F2DE3">
        <w:rPr>
          <w:rFonts w:asciiTheme="majorHAnsi" w:hAnsiTheme="majorHAnsi" w:cs="Arial"/>
          <w:color w:val="000000"/>
          <w:sz w:val="20"/>
          <w:szCs w:val="20"/>
        </w:rPr>
        <w:fldChar w:fldCharType="end"/>
      </w:r>
      <w:r w:rsidRPr="004F2DE3">
        <w:rPr>
          <w:rFonts w:asciiTheme="majorHAnsi" w:hAnsiTheme="majorHAnsi" w:cs="Arial"/>
          <w:color w:val="000000"/>
          <w:sz w:val="20"/>
          <w:szCs w:val="20"/>
          <w:lang w:val="ru-RU"/>
        </w:rPr>
        <w:t xml:space="preserve"> </w:t>
      </w:r>
      <w:r w:rsidRPr="004F2DE3">
        <w:rPr>
          <w:rFonts w:asciiTheme="majorHAnsi" w:hAnsiTheme="majorHAnsi" w:cs="Arial"/>
          <w:sz w:val="20"/>
          <w:szCs w:val="20"/>
          <w:lang w:val="ru-RU"/>
        </w:rPr>
        <w:t xml:space="preserve">действующего на основании, </w:t>
      </w:r>
      <w:r w:rsidRPr="004F2DE3">
        <w:rPr>
          <w:rFonts w:asciiTheme="majorHAnsi" w:hAnsiTheme="majorHAnsi" w:cs="Arial"/>
          <w:color w:val="000000"/>
          <w:sz w:val="20"/>
          <w:szCs w:val="20"/>
        </w:rPr>
        <w:fldChar w:fldCharType="begin">
          <w:ffData>
            <w:name w:val=""/>
            <w:enabled/>
            <w:calcOnExit w:val="0"/>
            <w:textInput>
              <w:default w:val="указать документы, подтверждающие полномочия (Устав, доверенность)"/>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указать документы, подтверждающие полномочия (Устав, доверенность)</w:t>
      </w:r>
      <w:r w:rsidRPr="004F2DE3">
        <w:rPr>
          <w:rFonts w:asciiTheme="majorHAnsi" w:hAnsiTheme="majorHAnsi" w:cs="Arial"/>
          <w:color w:val="000000"/>
          <w:sz w:val="20"/>
          <w:szCs w:val="20"/>
        </w:rPr>
        <w:fldChar w:fldCharType="end"/>
      </w:r>
      <w:r w:rsidRPr="004F2DE3">
        <w:rPr>
          <w:rFonts w:asciiTheme="majorHAnsi" w:hAnsiTheme="majorHAnsi" w:cs="Arial"/>
          <w:sz w:val="20"/>
          <w:szCs w:val="20"/>
          <w:lang w:val="ru-RU"/>
        </w:rPr>
        <w:t xml:space="preserve"> с другой стороны, именуемые совместно Стороны, заключили  настоящий Договор о нижеследующем  </w:t>
      </w:r>
    </w:p>
    <w:p w14:paraId="1EC105FC" w14:textId="77777777" w:rsidR="006B4D34" w:rsidRPr="004F2DE3"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4F2DE3">
        <w:rPr>
          <w:rFonts w:asciiTheme="majorHAnsi" w:hAnsiTheme="majorHAnsi" w:cs="Arial"/>
          <w:sz w:val="20"/>
          <w:szCs w:val="20"/>
          <w:lang w:val="ru-RU"/>
        </w:rPr>
        <w:t xml:space="preserve">                        </w:t>
      </w:r>
    </w:p>
    <w:p w14:paraId="6E0F4FBD"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1. Предмет договора</w:t>
      </w:r>
    </w:p>
    <w:p w14:paraId="5C72F288"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40CF2266"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1.1.</w:t>
      </w:r>
      <w:r w:rsidRPr="0051616D">
        <w:rPr>
          <w:rFonts w:asciiTheme="majorHAnsi" w:hAnsiTheme="majorHAnsi" w:cs="Arial"/>
          <w:sz w:val="20"/>
          <w:szCs w:val="20"/>
          <w:lang w:val="ru-RU"/>
        </w:rPr>
        <w:tab/>
        <w:t>Подрядчик обязуется на основании Задания Заказчика выполнить своими силами ремонтные работы. Наименование оборудования, передаваемого в ремонт, и (или) перечень ремонтных работ указывается в Задании, оформляемом по форме Приложения №1 к настоящему Договору. Оформляемые по настоящему договору Задания являются неотъемлемой частью настоящего Договора с момента их подписания. Место проведения работ устанавливается в Задании.</w:t>
      </w:r>
    </w:p>
    <w:p w14:paraId="6567787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1.2.</w:t>
      </w:r>
      <w:r w:rsidRPr="0051616D">
        <w:rPr>
          <w:rFonts w:asciiTheme="majorHAnsi" w:hAnsiTheme="majorHAnsi" w:cs="Arial"/>
          <w:sz w:val="20"/>
          <w:szCs w:val="20"/>
          <w:lang w:val="ru-RU"/>
        </w:rPr>
        <w:tab/>
        <w:t>Заказчик обязуется принять и оплатить качественно выполненные работы в соответствии с условиями настоящего Договора и Задания.</w:t>
      </w:r>
    </w:p>
    <w:p w14:paraId="4D85967E"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1.3.</w:t>
      </w:r>
      <w:r w:rsidRPr="0051616D">
        <w:rPr>
          <w:rFonts w:asciiTheme="majorHAnsi" w:hAnsiTheme="majorHAnsi" w:cs="Arial"/>
          <w:sz w:val="20"/>
          <w:szCs w:val="20"/>
          <w:lang w:val="ru-RU"/>
        </w:rPr>
        <w:tab/>
        <w:t xml:space="preserve">Работы выполняются с использованием материалов и запасных частей Подрядчика. По согласованию Сторон, которое закрепляется в Заданиях, для выполнения Работ возможно использование материалов и запасных частей Заказчика. При передаче материалов и запасных частей Подрядчику Заказчик оформляет накладную на передачу материалов и запасных частей Подрядчику формы М-15 или  акт приёма – передачи материалов и запасных частей.  </w:t>
      </w:r>
    </w:p>
    <w:p w14:paraId="18EB4621"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1.4.</w:t>
      </w:r>
      <w:r w:rsidRPr="0051616D">
        <w:rPr>
          <w:rFonts w:asciiTheme="majorHAnsi" w:hAnsiTheme="majorHAnsi" w:cs="Arial"/>
          <w:sz w:val="20"/>
          <w:szCs w:val="20"/>
          <w:lang w:val="ru-RU"/>
        </w:rPr>
        <w:tab/>
        <w:t>Работы считаются выполненными с момента подписания Сторонами акта выполненных работ без замечаний.</w:t>
      </w:r>
    </w:p>
    <w:p w14:paraId="14EE181D"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0D1FC5E3"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2. Стоимость работ</w:t>
      </w:r>
    </w:p>
    <w:p w14:paraId="16F75588"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2999017F"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2.1.</w:t>
      </w:r>
      <w:r w:rsidRPr="0051616D">
        <w:rPr>
          <w:rFonts w:asciiTheme="majorHAnsi" w:hAnsiTheme="majorHAnsi" w:cs="Arial"/>
          <w:color w:val="000000"/>
          <w:sz w:val="20"/>
          <w:szCs w:val="20"/>
          <w:lang w:val="ru-RU"/>
        </w:rPr>
        <w:tab/>
        <w:t xml:space="preserve">Стоимость работ по настоящему Договору устанавливается </w:t>
      </w:r>
      <w:r w:rsidRPr="0051616D">
        <w:rPr>
          <w:rFonts w:asciiTheme="majorHAnsi" w:hAnsiTheme="majorHAnsi" w:cs="Arial"/>
          <w:sz w:val="20"/>
          <w:szCs w:val="20"/>
          <w:lang w:val="ru-RU"/>
        </w:rPr>
        <w:t>в рублях и</w:t>
      </w:r>
      <w:r w:rsidRPr="0051616D">
        <w:rPr>
          <w:rFonts w:asciiTheme="majorHAnsi" w:hAnsiTheme="majorHAnsi" w:cs="Arial"/>
          <w:color w:val="000000"/>
          <w:sz w:val="20"/>
          <w:szCs w:val="20"/>
          <w:lang w:val="ru-RU"/>
        </w:rPr>
        <w:t xml:space="preserve">         определяется </w:t>
      </w:r>
      <w:r w:rsidRPr="0051616D">
        <w:rPr>
          <w:rFonts w:asciiTheme="majorHAnsi" w:hAnsiTheme="majorHAnsi" w:cs="Arial"/>
          <w:sz w:val="20"/>
          <w:szCs w:val="20"/>
          <w:lang w:val="ru-RU"/>
        </w:rPr>
        <w:t>в</w:t>
      </w:r>
      <w:r w:rsidRPr="0051616D">
        <w:rPr>
          <w:rFonts w:asciiTheme="majorHAnsi" w:hAnsiTheme="majorHAnsi" w:cs="Arial"/>
          <w:color w:val="FF0000"/>
          <w:sz w:val="20"/>
          <w:szCs w:val="20"/>
          <w:lang w:val="ru-RU"/>
        </w:rPr>
        <w:t xml:space="preserve"> </w:t>
      </w:r>
      <w:r w:rsidRPr="0051616D">
        <w:rPr>
          <w:rFonts w:asciiTheme="majorHAnsi" w:hAnsiTheme="majorHAnsi" w:cs="Arial"/>
          <w:sz w:val="20"/>
          <w:szCs w:val="20"/>
          <w:lang w:val="ru-RU"/>
        </w:rPr>
        <w:t>Заданиях</w:t>
      </w:r>
      <w:r w:rsidRPr="0051616D">
        <w:rPr>
          <w:rFonts w:asciiTheme="majorHAnsi" w:hAnsiTheme="majorHAnsi" w:cs="Arial"/>
          <w:color w:val="000000"/>
          <w:sz w:val="20"/>
          <w:szCs w:val="20"/>
          <w:lang w:val="ru-RU"/>
        </w:rPr>
        <w:t xml:space="preserve"> к настоящему Договору. </w:t>
      </w:r>
      <w:r w:rsidRPr="0051616D">
        <w:rPr>
          <w:rFonts w:asciiTheme="majorHAnsi" w:hAnsiTheme="majorHAnsi" w:cs="Arial"/>
          <w:sz w:val="20"/>
          <w:szCs w:val="20"/>
          <w:lang w:val="ru-RU"/>
        </w:rPr>
        <w:t>В случаях установления цены в валюте, отличной от валюты РФ, оплата производиться в рублях РФ по курсу на дату оплаты.</w:t>
      </w:r>
    </w:p>
    <w:p w14:paraId="6DDB3CBA" w14:textId="77777777" w:rsidR="006B4D34" w:rsidRPr="0051616D" w:rsidRDefault="006B4D34" w:rsidP="006B4D34">
      <w:pPr>
        <w:tabs>
          <w:tab w:val="center" w:pos="4677"/>
          <w:tab w:val="right" w:pos="9355"/>
        </w:tabs>
        <w:spacing w:line="300" w:lineRule="auto"/>
        <w:jc w:val="both"/>
        <w:rPr>
          <w:rFonts w:asciiTheme="majorHAnsi" w:hAnsiTheme="majorHAnsi"/>
          <w:sz w:val="20"/>
          <w:szCs w:val="20"/>
          <w:lang w:val="ru-RU"/>
        </w:rPr>
      </w:pPr>
      <w:r w:rsidRPr="0051616D">
        <w:rPr>
          <w:rFonts w:asciiTheme="majorHAnsi" w:hAnsiTheme="majorHAnsi" w:cs="Arial"/>
          <w:sz w:val="20"/>
          <w:szCs w:val="20"/>
          <w:lang w:val="ru-RU"/>
        </w:rPr>
        <w:t xml:space="preserve">2.2. </w:t>
      </w:r>
      <w:r w:rsidRPr="0051616D">
        <w:rPr>
          <w:rFonts w:asciiTheme="majorHAnsi" w:hAnsiTheme="majorHAnsi"/>
          <w:sz w:val="20"/>
          <w:szCs w:val="20"/>
          <w:lang w:val="ru-RU"/>
        </w:rPr>
        <w:t>Все вспомогательные материалы Подрядчика, необходимые для подготовки и выполнения работ, входят в стоимость работ по Договору.</w:t>
      </w:r>
    </w:p>
    <w:p w14:paraId="0EB59260"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66BD2871"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3. Срок и объём выполнения работ</w:t>
      </w:r>
    </w:p>
    <w:p w14:paraId="01C56067"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0C1011BC"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3.1.</w:t>
      </w:r>
      <w:r w:rsidRPr="0051616D">
        <w:rPr>
          <w:rFonts w:asciiTheme="majorHAnsi" w:hAnsiTheme="majorHAnsi" w:cs="Arial"/>
          <w:color w:val="000000"/>
          <w:sz w:val="20"/>
          <w:szCs w:val="20"/>
          <w:lang w:val="ru-RU"/>
        </w:rPr>
        <w:tab/>
        <w:t>Объем выполнения работ указывается в Заданиях к настоящему Договору.</w:t>
      </w:r>
    </w:p>
    <w:p w14:paraId="5F850342"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3.2.</w:t>
      </w:r>
      <w:r w:rsidRPr="0051616D">
        <w:rPr>
          <w:rFonts w:asciiTheme="majorHAnsi" w:hAnsiTheme="majorHAnsi" w:cs="Arial"/>
          <w:color w:val="000000"/>
          <w:sz w:val="20"/>
          <w:szCs w:val="20"/>
          <w:lang w:val="ru-RU"/>
        </w:rPr>
        <w:tab/>
        <w:t>Срок выполнения работ указывается в Заданиях к настоящему Договору.</w:t>
      </w:r>
    </w:p>
    <w:p w14:paraId="0CDAE106"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3.3.</w:t>
      </w:r>
      <w:r w:rsidRPr="0051616D">
        <w:rPr>
          <w:rFonts w:asciiTheme="majorHAnsi" w:hAnsiTheme="majorHAnsi" w:cs="Arial"/>
          <w:sz w:val="20"/>
          <w:szCs w:val="20"/>
          <w:lang w:val="ru-RU"/>
        </w:rPr>
        <w:tab/>
      </w:r>
      <w:r w:rsidRPr="0051616D">
        <w:rPr>
          <w:rFonts w:asciiTheme="majorHAnsi" w:hAnsiTheme="majorHAnsi" w:cs="Arial"/>
          <w:bCs/>
          <w:sz w:val="20"/>
          <w:szCs w:val="20"/>
          <w:lang w:val="ru-RU"/>
        </w:rPr>
        <w:t xml:space="preserve">Поэтапный график выполнения работ </w:t>
      </w:r>
      <w:r w:rsidRPr="0051616D">
        <w:rPr>
          <w:rFonts w:asciiTheme="majorHAnsi" w:hAnsiTheme="majorHAnsi" w:cs="Arial"/>
          <w:sz w:val="20"/>
          <w:szCs w:val="20"/>
          <w:lang w:val="ru-RU"/>
        </w:rPr>
        <w:t>указывается в Заданиях.</w:t>
      </w:r>
    </w:p>
    <w:p w14:paraId="60CCCAFF"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2B948C7B"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4. Порядок выполнения работ</w:t>
      </w:r>
    </w:p>
    <w:p w14:paraId="7CDE0E1E"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6DD08104"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4.1. До выполнения работ Заказчик обязан передать Подрядчику необходимую для производства работ техническую документацию. Перечень технической документации, подлежащей передаче, устанавливается в Заданиях. Передача технической документации от Заказчика к Подрядчику оформляется актом приема-передачи документации.  Если Подрядчик получил не всю необходимую для производства работ техническую документацию, он обязан немедленно (в течение 1(одного) рабочего дня) уведомить об этом Заказчика.</w:t>
      </w:r>
    </w:p>
    <w:p w14:paraId="72F27AD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 xml:space="preserve">4.2. Подрядчик проверяет полученную от Заказчика техническую документацию.  При обнаружении Подрядчиком в технической документации недостатков, неясностей, противоречий, Подрядчик обязан незамедлительно (в течение </w:t>
      </w:r>
      <w:r w:rsidRPr="0051616D">
        <w:rPr>
          <w:rFonts w:asciiTheme="majorHAnsi" w:hAnsiTheme="majorHAnsi" w:cs="Arial"/>
          <w:color w:val="000000"/>
          <w:sz w:val="20"/>
          <w:szCs w:val="20"/>
          <w:lang w:val="ru-RU"/>
        </w:rPr>
        <w:lastRenderedPageBreak/>
        <w:t>1 (одного) рабочего дня с момента обнаружения) уведомить Заказчика.</w:t>
      </w:r>
    </w:p>
    <w:p w14:paraId="5B5FD58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4.3.</w:t>
      </w:r>
      <w:r w:rsidRPr="0051616D">
        <w:rPr>
          <w:rFonts w:asciiTheme="majorHAnsi" w:hAnsiTheme="majorHAnsi" w:cs="Arial"/>
          <w:color w:val="000000"/>
          <w:sz w:val="20"/>
          <w:szCs w:val="20"/>
          <w:lang w:val="ru-RU"/>
        </w:rPr>
        <w:tab/>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НАИМЕНОВАНИЕ_СТОРОН_ПО_ДОГОВОРУ2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имеет право привлечь для выполнения работ по настоящему Договору Субподрядчика только по письменному согласованию с Заказчиком. Запрещается привлечение Субподрядчиком для выполнения работ иных субподрядных организаций. В случае невозможности выполнения Субподрядчиком порученного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ПОДРЯДЧИКОМ_ИСПОЛНИТЕЛЕМ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Подрядчиком</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объёма работ, заключение договоров на привлечение иных субподрядных организаций осуществляет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должен вносить в свои договоры с субподрядчиками условия о запрете привлечения субподрядчиком иных субподрядных организаций.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несет ответственность перед Заказчиком за неисполнение или ненадлежащее исполнение обязательств Субподрядчиками, за координацию их деятельности. В случае привлечения Субподрядчика без согласования и (или) обнаружения факта привлечения Субподрядчиком иных субподрядных организаций для выполнения работ,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уплачивает Заказчику штрафную неустойку в размере 30 % от стоимости работ. </w:t>
      </w:r>
    </w:p>
    <w:p w14:paraId="068FC89B"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4.4.</w:t>
      </w:r>
      <w:r w:rsidRPr="0051616D">
        <w:rPr>
          <w:rFonts w:asciiTheme="majorHAnsi" w:hAnsiTheme="majorHAnsi" w:cs="Arial"/>
          <w:sz w:val="20"/>
          <w:szCs w:val="20"/>
          <w:lang w:val="ru-RU"/>
        </w:rPr>
        <w:tab/>
        <w:t>Подрядчик обязан в течение 5-ти рабочих дней с момента подписания настоящего Договора предоставить перечень Субподрядных организаций, а Заказчик в течение 5-ти рабочих дней согласовать их, либо дать мотивированный отказ.</w:t>
      </w:r>
    </w:p>
    <w:p w14:paraId="550FA1FF"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4.5.</w:t>
      </w:r>
      <w:r w:rsidRPr="0051616D">
        <w:rPr>
          <w:rFonts w:asciiTheme="majorHAnsi" w:hAnsiTheme="majorHAnsi" w:cs="Arial"/>
          <w:color w:val="000000"/>
          <w:sz w:val="20"/>
          <w:szCs w:val="20"/>
          <w:lang w:val="ru-RU"/>
        </w:rPr>
        <w:tab/>
      </w:r>
      <w:r w:rsidRPr="0051616D">
        <w:rPr>
          <w:rFonts w:asciiTheme="majorHAnsi" w:hAnsiTheme="majorHAnsi" w:cs="Arial"/>
          <w:sz w:val="20"/>
          <w:szCs w:val="20"/>
          <w:lang w:val="ru-RU"/>
        </w:rPr>
        <w:t>Передача оборудования Подрядчику для выполнения ремонтных работ оформляется актом приема-передачи оборудования в ремонт.</w:t>
      </w:r>
    </w:p>
    <w:p w14:paraId="53C69C9C"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4.6.</w:t>
      </w:r>
      <w:r w:rsidRPr="0051616D">
        <w:rPr>
          <w:rFonts w:asciiTheme="majorHAnsi" w:hAnsiTheme="majorHAnsi" w:cs="Arial"/>
          <w:sz w:val="20"/>
          <w:szCs w:val="20"/>
          <w:lang w:val="ru-RU"/>
        </w:rPr>
        <w:tab/>
        <w:t>Если требующее ремонта оборудование необходимо доставить в место, отличное от промплощадки Заказчика, то в Задании устанавливается, кто, Заказчик или Подрядчик обязан организовать такую доставку.</w:t>
      </w:r>
    </w:p>
    <w:p w14:paraId="0572F8DF"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4.7.</w:t>
      </w:r>
      <w:r w:rsidRPr="0051616D">
        <w:rPr>
          <w:rFonts w:asciiTheme="majorHAnsi" w:hAnsiTheme="majorHAnsi" w:cs="Arial"/>
          <w:sz w:val="20"/>
          <w:szCs w:val="20"/>
          <w:lang w:val="ru-RU"/>
        </w:rPr>
        <w:tab/>
        <w:t>Если доставка оборудования в ремонт или из ремонта производится Подрядчиком, расходы по доставке оборудования включаются в стоимость работ. Если доставка оборудования в ремонт или из ремонта производится Заказчиком, расходы по доставке оборудования относятся на Заказчика.</w:t>
      </w:r>
    </w:p>
    <w:p w14:paraId="26C24194"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 xml:space="preserve">4.8. Заказчик назначает лиц, которые от имени Заказчика совместно с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ПОДРЯДЧИКОМ_ИСПОЛНИТЕЛЕМ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Подрядчиком</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оформляют акты выполненных работ, осуществляют технический надзор, контроль выполненных работ и имеют право беспрепятственного доступа ко всем видам работ в любое время их производства.</w:t>
      </w:r>
    </w:p>
    <w:p w14:paraId="055A97F2"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4.9.</w:t>
      </w:r>
      <w:r w:rsidRPr="0051616D">
        <w:rPr>
          <w:rFonts w:asciiTheme="majorHAnsi" w:hAnsiTheme="majorHAnsi" w:cs="Arial"/>
          <w:color w:val="000000"/>
          <w:sz w:val="20"/>
          <w:szCs w:val="20"/>
          <w:lang w:val="ru-RU"/>
        </w:rPr>
        <w:tab/>
        <w:t>Подрядчик обеспечивает на территории производства работ надлежащую охрану своих и переданных под его ответственность материалов, запасных частей и прочего имущества.</w:t>
      </w:r>
    </w:p>
    <w:p w14:paraId="7F83D5D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4.10. Подрядчик начинает и заканчивает работы, предусмотренные Заданием, в сроки, установленные в Задании.</w:t>
      </w:r>
    </w:p>
    <w:p w14:paraId="7FAF520C"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4.11.   В случае если работы выполняются в месте установки действующего оборудования либо требуют вмешательства в работу действующего оборудования, либо требуется согласование (сопряжение) с действующим или ранее установленным оборудованием, то Подрядчик обязан уведомить об этом Заказчика, предусмотреть и выполнить соответствующие работы, если не установлено, что эти работы выполняются Заказчиком. Перечень работ в случае, если они должны быть выполнены Заказчиком, устанавливается в Задании.</w:t>
      </w:r>
    </w:p>
    <w:p w14:paraId="03EB985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4.12.  Установленный Заданиями перечень работ является неизменным.  При выявлении Подрядчиком в ходе работ каких-либо видов работ, которые не были учтены при подписании Сторонами Задания, такие работы выполняются Подрядчиком за свой счет, при этом стоимость работ, зафиксированная в Задании, изменению не подлежит.</w:t>
      </w:r>
    </w:p>
    <w:p w14:paraId="0040E0F6"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4.13.   Заказчик имеет право изменить перечень работ и состав оборудования, переданного в ремонт, зафиксированных в Задании, как в сторону уменьшения, так и увеличения. В этом случае Заказчик уведомляет Подрядчика о необходимых изменениях. Подрядчик производит расчет стоимости работ в измененном варианте и в течение 7 (семи) рабочих дней с даты получения уведомления Заказчика о необходимости изменения перечня работ и состава оборудования предоставляет Заказчику обоснованный расчет стоимости работ (смету).  Заказчик в случае согласия со стоимостью работ, предложенной Подрядчиком, в течение 5 (пяти) рабочих дней направляет Подрядчику Задание в новой редакции.  Подрядчик приступает к выполнению работ в соответствии с новым Заданием после его подписания. При несогласии со стоимостью работ Заказчик направляет отказ от изменения перечня работ и оборудования.  В этом случае Подрядчик выполняет ранее согласованные работы, если Заказчик не примет решение отказаться от договора в порядке п. 16.3 Договора.</w:t>
      </w:r>
    </w:p>
    <w:p w14:paraId="5402E12F"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4.14. В случае необходимости проведения предварительных испытаний оборудования, проверки на достижение необходимых параметров, зафиксированных в технической документации,  Подрядчик обязан обеспечить наличие необходимых материалов и веществ, используемых при проведении  предварительных испытаний, либо если по технологическим (техническим) причинам, условиям производства должны быть использованы материалы и вещества Заказчика – предварительно уведомить Заказчика об этом.</w:t>
      </w:r>
    </w:p>
    <w:p w14:paraId="0D859B2D"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599EB9B4"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5. Порядок и форма расчетов</w:t>
      </w:r>
    </w:p>
    <w:p w14:paraId="39471C9C"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78216DED" w14:textId="77777777" w:rsidR="006B4D34" w:rsidRPr="0051616D" w:rsidRDefault="006B4D34" w:rsidP="006B4D34">
      <w:pPr>
        <w:pStyle w:val="ab"/>
        <w:rPr>
          <w:rFonts w:asciiTheme="majorHAnsi" w:hAnsiTheme="majorHAnsi"/>
          <w:b/>
        </w:rPr>
      </w:pPr>
      <w:r w:rsidRPr="0051616D">
        <w:rPr>
          <w:rFonts w:asciiTheme="majorHAnsi" w:hAnsiTheme="majorHAnsi" w:cs="Arial"/>
        </w:rPr>
        <w:t xml:space="preserve">5.1. </w:t>
      </w:r>
      <w:sdt>
        <w:sdtPr>
          <w:rPr>
            <w:rFonts w:asciiTheme="majorHAnsi" w:hAnsiTheme="majorHAnsi"/>
            <w:b/>
          </w:rPr>
          <w:id w:val="2134817340"/>
          <w:placeholder>
            <w:docPart w:val="E027F410D09B45AF980E8E53957D787B"/>
          </w:placeholder>
        </w:sdtPr>
        <w:sdtEndPr/>
        <w:sdtContent>
          <w:r w:rsidRPr="0051616D">
            <w:rPr>
              <w:rFonts w:asciiTheme="majorHAnsi" w:hAnsiTheme="majorHAnsi"/>
              <w:b/>
              <w:highlight w:val="yellow"/>
            </w:rPr>
            <w:t>Необходимо выбрать один из двух вариантов. Невыбранный вариант необходимо исключить из текста договора. Вариант 1 является приоритетным в использовании</w:t>
          </w:r>
          <w:r w:rsidRPr="0051616D">
            <w:rPr>
              <w:rFonts w:asciiTheme="majorHAnsi" w:hAnsiTheme="majorHAnsi"/>
              <w:b/>
            </w:rPr>
            <w:t>.</w:t>
          </w:r>
        </w:sdtContent>
      </w:sdt>
    </w:p>
    <w:sdt>
      <w:sdtPr>
        <w:rPr>
          <w:rFonts w:asciiTheme="majorHAnsi" w:hAnsiTheme="majorHAnsi" w:cstheme="minorHAnsi"/>
          <w:i/>
          <w:sz w:val="20"/>
          <w:szCs w:val="20"/>
          <w:highlight w:val="yellow"/>
          <w:lang w:val="ru-RU"/>
        </w:rPr>
        <w:id w:val="724571903"/>
        <w:placeholder>
          <w:docPart w:val="12B855F1EE6B4578A4094FF2283439B9"/>
        </w:placeholder>
      </w:sdtPr>
      <w:sdtEndPr>
        <w:rPr>
          <w:i w:val="0"/>
        </w:rPr>
      </w:sdtEndPr>
      <w:sdtContent>
        <w:p w14:paraId="35831476" w14:textId="77777777" w:rsidR="006B4D34" w:rsidRPr="0051616D" w:rsidRDefault="006B4D34" w:rsidP="006B4D34">
          <w:pPr>
            <w:autoSpaceDE w:val="0"/>
            <w:autoSpaceDN w:val="0"/>
            <w:adjustRightInd w:val="0"/>
            <w:jc w:val="both"/>
            <w:rPr>
              <w:rFonts w:asciiTheme="majorHAnsi" w:hAnsiTheme="majorHAnsi" w:cstheme="minorHAnsi"/>
              <w:sz w:val="20"/>
              <w:szCs w:val="20"/>
              <w:highlight w:val="yellow"/>
              <w:lang w:val="ru-RU"/>
            </w:rPr>
          </w:pPr>
          <w:r w:rsidRPr="0051616D">
            <w:rPr>
              <w:rFonts w:asciiTheme="majorHAnsi" w:hAnsiTheme="majorHAnsi" w:cstheme="minorHAnsi"/>
              <w:i/>
              <w:sz w:val="20"/>
              <w:szCs w:val="20"/>
              <w:highlight w:val="yellow"/>
              <w:lang w:val="ru-RU"/>
            </w:rPr>
            <w:t>Вариант 1.</w:t>
          </w:r>
          <w:r w:rsidRPr="0051616D">
            <w:rPr>
              <w:rFonts w:asciiTheme="majorHAnsi" w:hAnsiTheme="majorHAnsi" w:cstheme="minorHAnsi"/>
              <w:i/>
              <w:sz w:val="20"/>
              <w:szCs w:val="20"/>
              <w:lang w:val="ru-RU"/>
            </w:rPr>
            <w:t xml:space="preserve"> </w:t>
          </w:r>
          <w:r w:rsidRPr="0051616D">
            <w:rPr>
              <w:rFonts w:asciiTheme="majorHAnsi" w:hAnsiTheme="majorHAnsi" w:cstheme="minorHAnsi"/>
              <w:sz w:val="20"/>
              <w:szCs w:val="20"/>
              <w:lang w:val="ru-RU"/>
            </w:rPr>
            <w:t xml:space="preserve"> </w:t>
          </w:r>
          <w:r w:rsidRPr="0048243D">
            <w:rPr>
              <w:rFonts w:asciiTheme="majorHAnsi" w:hAnsiTheme="majorHAnsi" w:cstheme="minorHAnsi"/>
              <w:sz w:val="20"/>
              <w:szCs w:val="20"/>
              <w:lang w:val="ru-RU"/>
            </w:rPr>
            <w:t xml:space="preserve">Оплата выполненных работ производится в полном объеме </w:t>
          </w:r>
        </w:p>
      </w:sdtContent>
    </w:sdt>
    <w:sdt>
      <w:sdtPr>
        <w:rPr>
          <w:rFonts w:asciiTheme="majorHAnsi" w:hAnsiTheme="majorHAnsi" w:cstheme="minorHAnsi"/>
          <w:i/>
          <w:sz w:val="20"/>
          <w:szCs w:val="20"/>
          <w:highlight w:val="yellow"/>
          <w:lang w:val="ru-RU"/>
        </w:rPr>
        <w:id w:val="1703667063"/>
        <w:placeholder>
          <w:docPart w:val="12B855F1EE6B4578A4094FF2283439B9"/>
        </w:placeholder>
      </w:sdtPr>
      <w:sdtEndPr>
        <w:rPr>
          <w:i w:val="0"/>
          <w:highlight w:val="none"/>
        </w:rPr>
      </w:sdtEndPr>
      <w:sdtContent>
        <w:p w14:paraId="00B4B3FC" w14:textId="77777777" w:rsidR="006B4D34" w:rsidRPr="0051616D" w:rsidRDefault="006B4D34" w:rsidP="006B4D34">
          <w:pPr>
            <w:autoSpaceDE w:val="0"/>
            <w:autoSpaceDN w:val="0"/>
            <w:adjustRightInd w:val="0"/>
            <w:jc w:val="both"/>
            <w:rPr>
              <w:rFonts w:asciiTheme="majorHAnsi" w:hAnsiTheme="majorHAnsi" w:cstheme="minorHAnsi"/>
              <w:sz w:val="20"/>
              <w:szCs w:val="20"/>
              <w:lang w:val="ru-RU"/>
            </w:rPr>
          </w:pPr>
          <w:r w:rsidRPr="0051616D">
            <w:rPr>
              <w:rFonts w:asciiTheme="majorHAnsi" w:hAnsiTheme="majorHAnsi" w:cstheme="minorHAnsi"/>
              <w:i/>
              <w:sz w:val="20"/>
              <w:szCs w:val="20"/>
              <w:highlight w:val="yellow"/>
              <w:lang w:val="ru-RU"/>
            </w:rPr>
            <w:t>Вариант 2</w:t>
          </w:r>
          <w:r w:rsidRPr="0048243D">
            <w:rPr>
              <w:rFonts w:asciiTheme="majorHAnsi" w:hAnsiTheme="majorHAnsi" w:cstheme="minorHAnsi"/>
              <w:i/>
              <w:sz w:val="20"/>
              <w:szCs w:val="20"/>
              <w:lang w:val="ru-RU"/>
            </w:rPr>
            <w:t xml:space="preserve">. </w:t>
          </w:r>
          <w:r w:rsidRPr="0048243D">
            <w:rPr>
              <w:rFonts w:asciiTheme="majorHAnsi" w:hAnsiTheme="majorHAnsi" w:cstheme="minorHAnsi"/>
              <w:sz w:val="20"/>
              <w:szCs w:val="20"/>
              <w:lang w:val="ru-RU"/>
            </w:rPr>
            <w:t xml:space="preserve"> Аванс в размере _____________ оплачивается Заказчиком Подрядчику в течение _____ дней с момента подписания  Задания. Окончательный расчет, т.е. уплата суммы ______________________, производится Заказчиком</w:t>
          </w:r>
          <w:r w:rsidRPr="0051616D">
            <w:rPr>
              <w:rFonts w:asciiTheme="majorHAnsi" w:hAnsiTheme="majorHAnsi" w:cstheme="minorHAnsi"/>
              <w:sz w:val="20"/>
              <w:szCs w:val="20"/>
              <w:lang w:val="ru-RU"/>
            </w:rPr>
            <w:t xml:space="preserve"> </w:t>
          </w:r>
        </w:p>
      </w:sdtContent>
    </w:sdt>
    <w:p w14:paraId="2F69781B" w14:textId="77777777" w:rsidR="006B4D34" w:rsidRPr="0051616D" w:rsidRDefault="006B4D34" w:rsidP="006B4D34">
      <w:pPr>
        <w:autoSpaceDE w:val="0"/>
        <w:autoSpaceDN w:val="0"/>
        <w:adjustRightInd w:val="0"/>
        <w:jc w:val="both"/>
        <w:rPr>
          <w:rFonts w:asciiTheme="majorHAnsi" w:hAnsiTheme="majorHAnsi" w:cstheme="minorHAnsi"/>
          <w:sz w:val="20"/>
          <w:szCs w:val="20"/>
          <w:lang w:val="ru-RU"/>
        </w:rPr>
      </w:pPr>
      <w:r w:rsidRPr="0051616D">
        <w:rPr>
          <w:rFonts w:asciiTheme="majorHAnsi" w:hAnsiTheme="majorHAnsi" w:cstheme="minorHAnsi"/>
          <w:sz w:val="20"/>
          <w:szCs w:val="20"/>
          <w:lang w:val="ru-RU"/>
        </w:rPr>
        <w:t>в течение 30 календарных дней с момента подписания Сторонами акта о приемке выполненных работ.</w:t>
      </w:r>
    </w:p>
    <w:p w14:paraId="7C316811"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 xml:space="preserve">5.2. Оплата выполненных работ, за исключением оплаты аванса, производится на основании оригиналов счетов-фактур и подписанных сторонами оригиналов актов выполненных работ или иных учётных документов, предусмотренных Заданием. При этом используются первичные учётные документы Подрядчика, которые предъявляются Подрядчиком Заказчику до 28 числа отчетного месяца.  </w:t>
      </w:r>
      <w:r w:rsidRPr="0051616D">
        <w:rPr>
          <w:rFonts w:asciiTheme="majorHAnsi" w:hAnsiTheme="majorHAnsi" w:cs="Arial"/>
          <w:color w:val="000000"/>
          <w:sz w:val="20"/>
          <w:szCs w:val="20"/>
          <w:lang w:val="ru-RU"/>
        </w:rPr>
        <w:t>Первичные учетные документы должны соответствовать требованиям ст.9 Федерального закона от 06.12.2011 №402-ФЗ «О бухгалтерском учете».</w:t>
      </w:r>
    </w:p>
    <w:p w14:paraId="0E724BBA"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5.3.</w:t>
      </w:r>
      <w:r w:rsidRPr="0051616D">
        <w:rPr>
          <w:rFonts w:asciiTheme="majorHAnsi" w:hAnsiTheme="majorHAnsi" w:cs="Arial"/>
          <w:sz w:val="20"/>
          <w:szCs w:val="20"/>
          <w:lang w:val="ru-RU"/>
        </w:rPr>
        <w:tab/>
        <w:t xml:space="preserve">Вместе с актом выполненных работ Подрядчик, в случае использования Подрядчиком материалов и комплектующих Заказчика, предоставляет Заказчику отчёт о материалах и комплектующих, использованных при выполнении работ по настоящему договору. За достоверность данных отчёта ответственность несёт Подрядчик. </w:t>
      </w:r>
    </w:p>
    <w:p w14:paraId="51CFDDE2"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5.4.     Моментом исполнения обязательства Заказчика по оплате денежными средствами считается дата списания денежных средств с расчетного счета Заказчика.</w:t>
      </w:r>
    </w:p>
    <w:p w14:paraId="2E80139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5.5.</w:t>
      </w:r>
      <w:r w:rsidRPr="0051616D">
        <w:rPr>
          <w:rFonts w:asciiTheme="majorHAnsi" w:hAnsiTheme="majorHAnsi" w:cs="Arial"/>
          <w:color w:val="000000"/>
          <w:sz w:val="20"/>
          <w:szCs w:val="20"/>
          <w:lang w:val="ru-RU"/>
        </w:rPr>
        <w:tab/>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обязуется не позднее пяти дней, считая со дня  окончания выполненных работ, направить Заказчику счет-фактуру, оформленный в соответствии с требованиями пунктов 5 и 6 ст.169 Налогового Кодекса, а также иные документы, необходимые для принятия к вычету сумм НДС, предъявленных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ПОДРЯДЧИКОМ_ИСПОЛНИТЕЛЕМ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Подрядчиком</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и уплаченных Заказчиком по настоящему Договору. </w:t>
      </w:r>
    </w:p>
    <w:p w14:paraId="027CAF06"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5.6.</w:t>
      </w:r>
      <w:r w:rsidRPr="0051616D">
        <w:rPr>
          <w:rFonts w:asciiTheme="majorHAnsi" w:hAnsiTheme="majorHAnsi" w:cs="Arial"/>
          <w:sz w:val="20"/>
          <w:szCs w:val="20"/>
          <w:lang w:val="ru-RU"/>
        </w:rPr>
        <w:tab/>
        <w:t xml:space="preserve"> Подрядчик и Заказчик ежеквартально производят сверку взаимных расчетов за работы, выполненные в предшествующих месяцах и оформляют акт сверки взаиморасчетов.  </w:t>
      </w:r>
    </w:p>
    <w:p w14:paraId="045335E0"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5.7.</w:t>
      </w:r>
      <w:r w:rsidRPr="0051616D">
        <w:rPr>
          <w:rFonts w:asciiTheme="majorHAnsi" w:hAnsiTheme="majorHAnsi" w:cs="Arial"/>
          <w:sz w:val="20"/>
          <w:szCs w:val="20"/>
          <w:lang w:val="ru-RU"/>
        </w:rPr>
        <w:tab/>
        <w:t xml:space="preserve">По согласованию, а также в предусмотренных настоящим Договором случаях, Стороны проводят расчеты путем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ВЗАИМОЗАЧЕТ \* </w:instrText>
      </w:r>
      <w:r w:rsidRPr="0051616D">
        <w:rPr>
          <w:rFonts w:asciiTheme="majorHAnsi" w:hAnsiTheme="majorHAnsi" w:cs="Arial"/>
          <w:sz w:val="20"/>
          <w:szCs w:val="20"/>
        </w:rPr>
        <w:instrText>MERGEFORMAT</w:instrText>
      </w:r>
      <w:r w:rsidRPr="0051616D">
        <w:rPr>
          <w:rFonts w:asciiTheme="majorHAnsi" w:hAnsiTheme="majorHAnsi" w:cs="Arial"/>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sz w:val="20"/>
          <w:szCs w:val="20"/>
          <w:lang w:val="ru-RU"/>
        </w:rPr>
        <w:t>взаимозачета</w:t>
      </w:r>
      <w:r w:rsidRPr="0051616D">
        <w:rPr>
          <w:rFonts w:asciiTheme="majorHAnsi" w:hAnsiTheme="majorHAnsi" w:cs="Arial"/>
          <w:sz w:val="20"/>
          <w:szCs w:val="20"/>
        </w:rPr>
        <w:fldChar w:fldCharType="end"/>
      </w:r>
      <w:r w:rsidRPr="0051616D">
        <w:rPr>
          <w:rFonts w:asciiTheme="majorHAnsi" w:hAnsiTheme="majorHAnsi" w:cs="Arial"/>
          <w:sz w:val="20"/>
          <w:szCs w:val="20"/>
          <w:lang w:val="ru-RU"/>
        </w:rPr>
        <w:t>.</w:t>
      </w:r>
    </w:p>
    <w:p w14:paraId="07468AC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5.8.</w:t>
      </w:r>
      <w:r w:rsidRPr="0051616D">
        <w:rPr>
          <w:rFonts w:asciiTheme="majorHAnsi" w:hAnsiTheme="majorHAnsi" w:cs="Arial"/>
          <w:color w:val="000000"/>
          <w:sz w:val="20"/>
          <w:szCs w:val="20"/>
          <w:lang w:val="ru-RU"/>
        </w:rPr>
        <w:tab/>
        <w:t>В случае если установлена предоплата в счет предстоящего выполнения работ Подрядчик обязан в течение 2-х календарных дней, но в любом случае не позднее 14:00 первого числа месяца, следующего за календарным месяцем, в котором была произведена предоплата, направить Заказчику счета-фактуру на сумму предоплаты, оформленную в соответствии с требованиями статьи 169 НК РФ по электронной почте и оригинал заказной или курьерской почтой в тот же срок.</w:t>
      </w:r>
    </w:p>
    <w:sdt>
      <w:sdtPr>
        <w:rPr>
          <w:rFonts w:asciiTheme="majorHAnsi" w:hAnsiTheme="majorHAnsi" w:cs="Arial"/>
          <w:color w:val="000000"/>
          <w:sz w:val="20"/>
          <w:szCs w:val="20"/>
          <w:lang w:val="ru-RU"/>
        </w:rPr>
        <w:id w:val="-1547669638"/>
        <w:placeholder>
          <w:docPart w:val="12B855F1EE6B4578A4094FF2283439B9"/>
        </w:placeholder>
      </w:sdtPr>
      <w:sdtEndPr>
        <w:rPr>
          <w:color w:val="auto"/>
          <w:spacing w:val="1"/>
          <w:highlight w:val="yellow"/>
        </w:rPr>
      </w:sdtEndPr>
      <w:sdtContent>
        <w:p w14:paraId="38479C53" w14:textId="77777777" w:rsidR="006B4D34" w:rsidRPr="0051616D" w:rsidRDefault="006B4D34" w:rsidP="006B4D34">
          <w:pPr>
            <w:widowControl w:val="0"/>
            <w:spacing w:after="0" w:line="240" w:lineRule="auto"/>
            <w:jc w:val="both"/>
            <w:rPr>
              <w:rFonts w:asciiTheme="majorHAnsi" w:hAnsiTheme="majorHAnsi" w:cs="Arial"/>
              <w:spacing w:val="1"/>
              <w:sz w:val="20"/>
              <w:szCs w:val="20"/>
              <w:lang w:val="ru-RU"/>
            </w:rPr>
          </w:pPr>
          <w:r w:rsidRPr="0051616D">
            <w:rPr>
              <w:rFonts w:asciiTheme="majorHAnsi" w:hAnsiTheme="majorHAnsi" w:cs="Arial"/>
              <w:color w:val="000000"/>
              <w:sz w:val="20"/>
              <w:szCs w:val="20"/>
              <w:lang w:val="ru-RU"/>
            </w:rPr>
            <w:t xml:space="preserve">5.9. </w:t>
          </w:r>
          <w:r w:rsidRPr="0051616D">
            <w:rPr>
              <w:rFonts w:asciiTheme="majorHAnsi" w:hAnsiTheme="majorHAnsi" w:cs="Arial"/>
              <w:color w:val="000000"/>
              <w:sz w:val="20"/>
              <w:szCs w:val="20"/>
              <w:highlight w:val="yellow"/>
              <w:lang w:val="ru-RU"/>
            </w:rPr>
            <w:t>Выбор пункта.</w:t>
          </w:r>
          <w:r w:rsidRPr="0051616D">
            <w:rPr>
              <w:rFonts w:asciiTheme="majorHAnsi" w:hAnsiTheme="majorHAnsi" w:cs="Arial"/>
              <w:color w:val="000000"/>
              <w:sz w:val="20"/>
              <w:szCs w:val="20"/>
              <w:lang w:val="ru-RU"/>
            </w:rPr>
            <w:t xml:space="preserve"> </w:t>
          </w:r>
          <w:r w:rsidRPr="0048243D">
            <w:rPr>
              <w:rFonts w:asciiTheme="majorHAnsi" w:hAnsiTheme="majorHAnsi" w:cs="Arial"/>
              <w:color w:val="000000"/>
              <w:sz w:val="20"/>
              <w:szCs w:val="20"/>
              <w:lang w:val="ru-RU"/>
            </w:rPr>
            <w:t xml:space="preserve">При использовании Подрядчиком </w:t>
          </w:r>
          <w:r w:rsidRPr="0048243D">
            <w:rPr>
              <w:rFonts w:asciiTheme="majorHAnsi" w:hAnsiTheme="majorHAnsi" w:cs="Arial"/>
              <w:spacing w:val="1"/>
              <w:sz w:val="20"/>
              <w:szCs w:val="20"/>
              <w:lang w:val="ru-RU"/>
            </w:rPr>
            <w:t>машин, механизмов, энергоресурсов и иного имущества Заказчика, телефона и факса специалистами Подрядчика, Заказчик выставляет счет. Счет оплачивается Подрядчиком в течение 10 календарных дней с</w:t>
          </w:r>
          <w:r w:rsidRPr="0048243D">
            <w:rPr>
              <w:rFonts w:asciiTheme="majorHAnsi" w:hAnsiTheme="majorHAnsi" w:cs="Arial"/>
              <w:spacing w:val="1"/>
              <w:sz w:val="20"/>
              <w:szCs w:val="20"/>
            </w:rPr>
            <w:t> </w:t>
          </w:r>
          <w:r w:rsidRPr="0048243D">
            <w:rPr>
              <w:rFonts w:asciiTheme="majorHAnsi" w:hAnsiTheme="majorHAnsi" w:cs="Arial"/>
              <w:spacing w:val="1"/>
              <w:sz w:val="20"/>
              <w:szCs w:val="20"/>
              <w:lang w:val="ru-RU"/>
            </w:rPr>
            <w:t>момента, когда был выставлен счёт. Заказчик имеет право произвести зачет суммы по выставленному в соответствии с настоящим пунктом счету в уменьшение стоимости работ по настоящему Договору, подлежащей оплате Подрядчику.</w:t>
          </w:r>
        </w:p>
      </w:sdtContent>
    </w:sdt>
    <w:p w14:paraId="2E450023"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28230573"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r w:rsidRPr="0051616D">
        <w:rPr>
          <w:rFonts w:asciiTheme="majorHAnsi" w:hAnsiTheme="majorHAnsi" w:cs="Arial"/>
          <w:b/>
          <w:bCs/>
          <w:color w:val="000000"/>
          <w:sz w:val="20"/>
          <w:szCs w:val="20"/>
          <w:lang w:val="ru-RU"/>
        </w:rPr>
        <w:t>6. Качество</w:t>
      </w:r>
    </w:p>
    <w:p w14:paraId="6294D23C"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b/>
          <w:bCs/>
          <w:color w:val="000000"/>
          <w:sz w:val="20"/>
          <w:szCs w:val="20"/>
          <w:lang w:val="ru-RU"/>
        </w:rPr>
      </w:pPr>
    </w:p>
    <w:p w14:paraId="02523040"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6.1.</w:t>
      </w:r>
      <w:r w:rsidRPr="0051616D">
        <w:rPr>
          <w:rFonts w:asciiTheme="majorHAnsi" w:hAnsiTheme="majorHAnsi" w:cs="Arial"/>
          <w:color w:val="000000"/>
          <w:sz w:val="20"/>
          <w:szCs w:val="20"/>
          <w:lang w:val="ru-RU"/>
        </w:rPr>
        <w:tab/>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НАИМЕНОВАНИЕ_СТОРОН_ПО ДОГОВОРУ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гарантирует качественное выполнение работ по настоящему Договору.   Работы по настоящему Договору производятся в соответствии с обязательными требованиями к производству работ, в соответствии с требованиями, вытекающими из Договора.  </w:t>
      </w:r>
    </w:p>
    <w:p w14:paraId="2611C2AC"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6.2.</w:t>
      </w:r>
      <w:r w:rsidRPr="0051616D">
        <w:rPr>
          <w:rFonts w:asciiTheme="majorHAnsi" w:hAnsiTheme="majorHAnsi" w:cs="Arial"/>
          <w:sz w:val="20"/>
          <w:szCs w:val="20"/>
          <w:lang w:val="ru-RU"/>
        </w:rPr>
        <w:tab/>
        <w:t>Качество поставленных при этом запасных частей, комплектующих, материалов должно соответствовать ГОСТам, техническим условиям, чертежам, а также другим обязательным требованиям по качеству, указанным в сертификате качества, спецификации, и (или) иных документах, удостоверяющих качество товара,</w:t>
      </w:r>
      <w:r w:rsidRPr="0051616D">
        <w:rPr>
          <w:rFonts w:asciiTheme="majorHAnsi" w:hAnsiTheme="majorHAnsi" w:cs="Arial"/>
          <w:color w:val="0070C0"/>
          <w:sz w:val="20"/>
          <w:szCs w:val="20"/>
          <w:lang w:val="ru-RU"/>
        </w:rPr>
        <w:t xml:space="preserve"> </w:t>
      </w:r>
      <w:r w:rsidRPr="0051616D">
        <w:rPr>
          <w:rFonts w:asciiTheme="majorHAnsi" w:hAnsiTheme="majorHAnsi" w:cs="Arial"/>
          <w:sz w:val="20"/>
          <w:szCs w:val="20"/>
          <w:lang w:val="ru-RU"/>
        </w:rPr>
        <w:t>оборудования.</w:t>
      </w:r>
    </w:p>
    <w:p w14:paraId="1265F58A"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6.3.</w:t>
      </w:r>
      <w:r w:rsidRPr="0051616D">
        <w:rPr>
          <w:rFonts w:asciiTheme="majorHAnsi" w:hAnsiTheme="majorHAnsi" w:cs="Arial"/>
          <w:sz w:val="20"/>
          <w:szCs w:val="20"/>
          <w:lang w:val="ru-RU"/>
        </w:rPr>
        <w:tab/>
        <w:t>По запросу Заказчика Подрядчик в обязательном порядке направляет ему действующую и вновь вводимую нормативно-техническую документацию, и другую техническую документацию на используемые при ремонте запасные части, материалы, комплектующие, стандарты, технические условия, технические требования.</w:t>
      </w:r>
    </w:p>
    <w:p w14:paraId="6C896A53"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6.4.</w:t>
      </w:r>
      <w:r w:rsidRPr="0051616D">
        <w:rPr>
          <w:rFonts w:asciiTheme="majorHAnsi" w:hAnsiTheme="majorHAnsi" w:cs="Arial"/>
          <w:sz w:val="20"/>
          <w:szCs w:val="20"/>
          <w:lang w:val="ru-RU"/>
        </w:rPr>
        <w:tab/>
        <w:t>Устранение выявленных недостатков выполненных работ осуществляется Подрядчиком полностью за свой счет и в срок, устанавливаемый в соответствии с п. 7.2. В случае несоблюдения срока по устранению недостатков Заказчик вправе предъявить Подрядчику штрафные санкции, предусмотренные п. 11.2 настоящего Договора.</w:t>
      </w:r>
    </w:p>
    <w:p w14:paraId="6EC0DF0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p>
    <w:p w14:paraId="7838C02B"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sz w:val="20"/>
          <w:szCs w:val="20"/>
          <w:lang w:val="ru-RU"/>
        </w:rPr>
        <w:t>7. Порядок приемки</w:t>
      </w:r>
    </w:p>
    <w:p w14:paraId="34312D7B"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
          <w:bCs/>
          <w:sz w:val="20"/>
          <w:szCs w:val="20"/>
          <w:lang w:val="ru-RU"/>
        </w:rPr>
      </w:pPr>
    </w:p>
    <w:p w14:paraId="5DAA84E6"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7.1.</w:t>
      </w:r>
      <w:r w:rsidRPr="0051616D">
        <w:rPr>
          <w:rFonts w:asciiTheme="majorHAnsi" w:hAnsiTheme="majorHAnsi" w:cs="Arial"/>
          <w:sz w:val="20"/>
          <w:szCs w:val="20"/>
          <w:lang w:val="ru-RU"/>
        </w:rPr>
        <w:tab/>
        <w:t xml:space="preserve">Заказчик совместно с Подрядчиком принимает выполненные работы (отдельные этапы работ) на площадке Заказчика, если иное не оговорено в Задании, по актам выполненных работ в течение </w:t>
      </w:r>
      <w:r w:rsidRPr="0051616D">
        <w:rPr>
          <w:rFonts w:asciiTheme="majorHAnsi" w:hAnsiTheme="majorHAnsi" w:cs="Arial"/>
          <w:sz w:val="20"/>
          <w:szCs w:val="20"/>
          <w:highlight w:val="yellow"/>
          <w:lang w:val="ru-RU"/>
        </w:rPr>
        <w:t>____ (___________)</w:t>
      </w:r>
      <w:r w:rsidRPr="0051616D">
        <w:rPr>
          <w:rFonts w:asciiTheme="majorHAnsi" w:hAnsiTheme="majorHAnsi" w:cs="Arial"/>
          <w:sz w:val="20"/>
          <w:szCs w:val="20"/>
          <w:lang w:val="ru-RU"/>
        </w:rPr>
        <w:t xml:space="preserve"> рабочих дней от даты поступления Заказчику уведомления от Подрядчика.</w:t>
      </w:r>
    </w:p>
    <w:p w14:paraId="71B954C0"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sz w:val="20"/>
          <w:szCs w:val="20"/>
          <w:lang w:val="ru-RU"/>
        </w:rPr>
        <w:t>7.2.</w:t>
      </w:r>
      <w:r w:rsidRPr="0051616D">
        <w:rPr>
          <w:rFonts w:asciiTheme="majorHAnsi" w:hAnsiTheme="majorHAnsi" w:cs="Arial"/>
          <w:sz w:val="20"/>
          <w:szCs w:val="20"/>
          <w:lang w:val="ru-RU"/>
        </w:rPr>
        <w:tab/>
        <w:t xml:space="preserve">Заказчик, в течение 3 (трех) рабочих дней от даты получения от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ПОДРЯДЧИКА_ИСПОЛНИТЕЛЯ \* </w:instrText>
      </w:r>
      <w:r w:rsidRPr="0051616D">
        <w:rPr>
          <w:rFonts w:asciiTheme="majorHAnsi" w:hAnsiTheme="majorHAnsi" w:cs="Arial"/>
          <w:sz w:val="20"/>
          <w:szCs w:val="20"/>
        </w:rPr>
        <w:instrText>MERGEFORMAT</w:instrText>
      </w:r>
      <w:r w:rsidRPr="0051616D">
        <w:rPr>
          <w:rFonts w:asciiTheme="majorHAnsi" w:hAnsiTheme="majorHAnsi" w:cs="Arial"/>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sz w:val="20"/>
          <w:szCs w:val="20"/>
          <w:lang w:val="ru-RU"/>
        </w:rPr>
        <w:t xml:space="preserve"> акта выполненных работ, обязан направить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ПОДРЯДЧИКУ_ИСПОЛНИТЕЛЮ \* </w:instrText>
      </w:r>
      <w:r w:rsidRPr="0051616D">
        <w:rPr>
          <w:rFonts w:asciiTheme="majorHAnsi" w:hAnsiTheme="majorHAnsi" w:cs="Arial"/>
          <w:sz w:val="20"/>
          <w:szCs w:val="20"/>
        </w:rPr>
        <w:instrText>MERGEFORMAT</w:instrText>
      </w:r>
      <w:r w:rsidRPr="0051616D">
        <w:rPr>
          <w:rFonts w:asciiTheme="majorHAnsi" w:hAnsiTheme="majorHAnsi" w:cs="Arial"/>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sz w:val="20"/>
          <w:szCs w:val="20"/>
          <w:lang w:val="ru-RU"/>
        </w:rPr>
        <w:t>Подрядчику</w:t>
      </w:r>
      <w:r w:rsidRPr="0051616D">
        <w:rPr>
          <w:rFonts w:asciiTheme="majorHAnsi" w:hAnsiTheme="majorHAnsi" w:cs="Arial"/>
          <w:sz w:val="20"/>
          <w:szCs w:val="20"/>
        </w:rPr>
        <w:fldChar w:fldCharType="end"/>
      </w:r>
      <w:r w:rsidRPr="0051616D">
        <w:rPr>
          <w:rFonts w:asciiTheme="majorHAnsi" w:hAnsiTheme="majorHAnsi" w:cs="Arial"/>
          <w:sz w:val="20"/>
          <w:szCs w:val="20"/>
          <w:lang w:val="ru-RU"/>
        </w:rPr>
        <w:t xml:space="preserve"> подписанный со </w:t>
      </w:r>
      <w:r w:rsidRPr="0051616D">
        <w:rPr>
          <w:rFonts w:asciiTheme="majorHAnsi" w:hAnsiTheme="majorHAnsi" w:cs="Arial"/>
          <w:color w:val="000000"/>
          <w:sz w:val="20"/>
          <w:szCs w:val="20"/>
          <w:lang w:val="ru-RU"/>
        </w:rPr>
        <w:t xml:space="preserve">своей стороны акт, либо предоставить мотивированный отказ от </w:t>
      </w:r>
      <w:r w:rsidRPr="0051616D">
        <w:rPr>
          <w:rFonts w:asciiTheme="majorHAnsi" w:hAnsiTheme="majorHAnsi" w:cs="Arial"/>
          <w:color w:val="000000"/>
          <w:sz w:val="20"/>
          <w:szCs w:val="20"/>
          <w:lang w:val="ru-RU"/>
        </w:rPr>
        <w:lastRenderedPageBreak/>
        <w:t xml:space="preserve">подписания акта с указанием конкретных замечаний. При этом Сторонами в течение 2 рабочих дней составляется двухсторонний акт с перечнем необходимых доработок и сроков для их устранения. Доработки, необходимость выполнения которых возникла по вине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выполняются за счет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без дополнительной оплаты Заказчиком. </w:t>
      </w:r>
    </w:p>
    <w:p w14:paraId="6DF54AD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7.3. В случае если Заказчик в течение 3 (трех) рабочих дней не подпишет акт выполненных работ или не предоставит мотивированный отказ от подписания акта, работы считаются принятыми и подлежат оплате.</w:t>
      </w:r>
    </w:p>
    <w:p w14:paraId="764565D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7.4. Приемка скрытых работ производится в порядке, предусмотренном пунктами 7.1 и 7.2 Договора в случае, когда Подрядчик уведомил Заказчика не позднее чем за 5 (пять) рабочих дней до даты начала производства скрытых работ о таких работах. Если Подрядчик не уведомил Заказчика о производстве скрытых работ, то Заказчик вправе при приемке работ потребовать вскрыть работы или их часть. Восстановление вскрытых работ производится за счет Подрядчика.</w:t>
      </w:r>
    </w:p>
    <w:p w14:paraId="5F609815"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b/>
          <w:bCs/>
          <w:color w:val="000000"/>
          <w:sz w:val="20"/>
          <w:szCs w:val="20"/>
          <w:lang w:val="ru-RU"/>
        </w:rPr>
      </w:pPr>
    </w:p>
    <w:p w14:paraId="17B759A3"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6FF68D4A"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r w:rsidRPr="0051616D">
        <w:rPr>
          <w:rFonts w:asciiTheme="majorHAnsi" w:hAnsiTheme="majorHAnsi" w:cs="Arial"/>
          <w:b/>
          <w:bCs/>
          <w:color w:val="000000"/>
          <w:sz w:val="20"/>
          <w:szCs w:val="20"/>
          <w:lang w:val="ru-RU"/>
        </w:rPr>
        <w:t xml:space="preserve">                 8. Обязательства и права Подрядчика</w:t>
      </w:r>
    </w:p>
    <w:p w14:paraId="6097503C"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p>
    <w:p w14:paraId="27EDED7B"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8.1.</w:t>
      </w:r>
      <w:r w:rsidRPr="0051616D">
        <w:rPr>
          <w:rFonts w:asciiTheme="majorHAnsi" w:hAnsiTheme="majorHAnsi" w:cs="Arial"/>
          <w:color w:val="000000"/>
          <w:sz w:val="20"/>
          <w:szCs w:val="20"/>
          <w:lang w:val="ru-RU"/>
        </w:rPr>
        <w:tab/>
        <w:t>Подрядчик при производстве работ обязан:</w:t>
      </w:r>
    </w:p>
    <w:p w14:paraId="6DBC5FCC"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8.1.1. Качественно выполнять работы, указанные в Задании, на условиях, предусмотренных настоящим Договором.</w:t>
      </w:r>
    </w:p>
    <w:p w14:paraId="6EB40653"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8.1.2.</w:t>
      </w:r>
      <w:r w:rsidRPr="0051616D">
        <w:rPr>
          <w:rFonts w:asciiTheme="majorHAnsi" w:hAnsiTheme="majorHAnsi" w:cs="Arial"/>
          <w:color w:val="000000"/>
          <w:sz w:val="20"/>
          <w:szCs w:val="20"/>
          <w:lang w:val="ru-RU"/>
        </w:rPr>
        <w:tab/>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обязан немедленно предупредить Заказчика и приостановить работу при обнаружении непригодности или недоброкачественности представленных Заказчиком материалов, оборудования, технической документации, при обнаружении возможных неблагоприятных для Заказчика последствий выполнения его указаний о способе выполнения работ, при обнаружении иных независящих от Подрядчика обстоятельств, которые грозят годности или прочности результатов выполненных работ либо создают невозможность завершения работы в срок.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не вправе выполнять указания Заказчика, если это может привести к нарушению требований, обязательных для Сторон по охране окружающей среды и безопасности работ.</w:t>
      </w:r>
    </w:p>
    <w:p w14:paraId="0B6389AE"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8.1.3.</w:t>
      </w:r>
      <w:r w:rsidRPr="0051616D">
        <w:rPr>
          <w:rFonts w:asciiTheme="majorHAnsi" w:hAnsiTheme="majorHAnsi" w:cs="Arial"/>
          <w:color w:val="000000"/>
          <w:sz w:val="20"/>
          <w:szCs w:val="20"/>
          <w:lang w:val="ru-RU"/>
        </w:rPr>
        <w:tab/>
        <w:t>Вместе с актом выполненных работ, представлять Заказчику отчет об использовании материалов, выданных Заказчиком и потраченных для выполнения работ по настоящему Договору. По запросу Заказчика Подрядчик обязан вернуть ему демонтированные материалы и/или отходы, полученные при производстве работ.</w:t>
      </w:r>
    </w:p>
    <w:p w14:paraId="04A57E81"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8.1.4.</w:t>
      </w:r>
      <w:r w:rsidRPr="0051616D">
        <w:rPr>
          <w:rFonts w:asciiTheme="majorHAnsi" w:hAnsiTheme="majorHAnsi" w:cs="Arial"/>
          <w:color w:val="000000"/>
          <w:sz w:val="20"/>
          <w:szCs w:val="20"/>
          <w:lang w:val="ru-RU"/>
        </w:rPr>
        <w:tab/>
        <w:t xml:space="preserve">Безвозмездно, по требованию Заказчика в установленный срок устранять выявленные недостатки результата выполненных работ в случае, если эти недостатки возникли по вине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Если недостатки выполненных работ причинили убытки Заказчику, то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обязан возместить убытки в полном объеме. При невыполнении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ПОДРЯДЧИКОМ_ИСПОЛНИТЕЛЕМ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Подрядчиком</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обязанности по устранению выявленных недостатков, Заказчик вправе поручить устранение выявленных недостатков третьим лицам, либо устранить их своими силами и потребовать от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возмещения понесенных расходов и других убытков, связанных с устранением недостатков.</w:t>
      </w:r>
    </w:p>
    <w:p w14:paraId="5BF2C75F"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8.1.5.</w:t>
      </w:r>
      <w:r w:rsidRPr="0051616D">
        <w:rPr>
          <w:rFonts w:asciiTheme="majorHAnsi" w:hAnsiTheme="majorHAnsi" w:cs="Arial"/>
          <w:color w:val="000000"/>
          <w:sz w:val="20"/>
          <w:szCs w:val="20"/>
          <w:lang w:val="ru-RU"/>
        </w:rPr>
        <w:tab/>
        <w:t xml:space="preserve">Произвести работы за свой риск, своей техникой и инвентарем. </w:t>
      </w:r>
      <w:r w:rsidRPr="0051616D">
        <w:rPr>
          <w:rFonts w:asciiTheme="majorHAnsi" w:hAnsiTheme="majorHAnsi"/>
          <w:sz w:val="20"/>
          <w:szCs w:val="20"/>
          <w:lang w:val="ru-RU"/>
        </w:rPr>
        <w:t>Все оборудование, как собственного производства, так и приобретенное извне, используемое Подрядчиком для производства работ,  должно соответствовать Российским стандартам и должно иметь сертификаты соответствия, санитарно-эпидемиологические заключения, разрешения Ростехнадзора, там, где это необходимо.</w:t>
      </w:r>
    </w:p>
    <w:p w14:paraId="0BD75D4F"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8.1.6.</w:t>
      </w:r>
      <w:r w:rsidRPr="0051616D">
        <w:rPr>
          <w:rFonts w:asciiTheme="majorHAnsi" w:hAnsiTheme="majorHAnsi" w:cs="Arial"/>
          <w:sz w:val="20"/>
          <w:szCs w:val="20"/>
          <w:lang w:val="ru-RU"/>
        </w:rPr>
        <w:tab/>
        <w:t>Отвечать перед Заказчиком за сохранность переданного ему в ремонт оборудования.</w:t>
      </w:r>
    </w:p>
    <w:p w14:paraId="6023525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FF0000"/>
          <w:sz w:val="20"/>
          <w:szCs w:val="20"/>
          <w:lang w:val="ru-RU"/>
        </w:rPr>
      </w:pPr>
      <w:r w:rsidRPr="0051616D">
        <w:rPr>
          <w:rFonts w:asciiTheme="majorHAnsi" w:hAnsiTheme="majorHAnsi" w:cs="Arial"/>
          <w:sz w:val="20"/>
          <w:szCs w:val="20"/>
          <w:lang w:val="ru-RU"/>
        </w:rPr>
        <w:t>8.1.7.    Назначить ответственного исполнителя и обеспечить Заказчику связь с ним для решения оперативных вопросов.</w:t>
      </w:r>
    </w:p>
    <w:p w14:paraId="461B1871"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 xml:space="preserve">8.1.8. Обозначить перечень работ, выполнение которых позволит достигнуть цели выполнения работ – завершить ремонт с качеством, позволяющим обеспечить работу отремонтированных вещей в соответствии с действующими нормативными актами, техническими правилами, нормами и регламентами. </w:t>
      </w:r>
    </w:p>
    <w:p w14:paraId="18858769"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iCs/>
          <w:sz w:val="20"/>
          <w:szCs w:val="20"/>
          <w:lang w:val="ru-RU"/>
        </w:rPr>
        <w:t>Привлекать для выполнения работ только квалифицированный персонал, прошедший вводный инструктаж в подразделении охраны труда Заказчика и получивший инструктаж на рабочем месте с регистрацией в «журнале инструктажей на рабочем месте» Подрядчика.</w:t>
      </w:r>
    </w:p>
    <w:p w14:paraId="55A8913F"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spacing w:val="2"/>
          <w:sz w:val="20"/>
          <w:szCs w:val="20"/>
          <w:lang w:val="ru-RU"/>
        </w:rPr>
        <w:t xml:space="preserve">Привлекать </w:t>
      </w:r>
      <w:r w:rsidRPr="0051616D">
        <w:rPr>
          <w:rFonts w:asciiTheme="majorHAnsi" w:hAnsiTheme="majorHAnsi" w:cs="Arial"/>
          <w:sz w:val="20"/>
          <w:szCs w:val="20"/>
          <w:lang w:val="ru-RU"/>
        </w:rPr>
        <w:t xml:space="preserve">к работе на </w:t>
      </w:r>
      <w:r w:rsidRPr="0051616D">
        <w:rPr>
          <w:rFonts w:asciiTheme="majorHAnsi" w:hAnsiTheme="majorHAnsi" w:cs="Arial"/>
          <w:bCs/>
          <w:sz w:val="20"/>
          <w:szCs w:val="20"/>
          <w:lang w:val="ru-RU"/>
        </w:rPr>
        <w:t xml:space="preserve">территории </w:t>
      </w:r>
      <w:r w:rsidRPr="0051616D">
        <w:rPr>
          <w:rFonts w:asciiTheme="majorHAnsi" w:hAnsiTheme="majorHAnsi" w:cs="Arial"/>
          <w:spacing w:val="-1"/>
          <w:sz w:val="20"/>
          <w:szCs w:val="20"/>
          <w:lang w:val="ru-RU"/>
        </w:rPr>
        <w:t>Заказчика</w:t>
      </w:r>
      <w:r w:rsidRPr="0051616D">
        <w:rPr>
          <w:rFonts w:asciiTheme="majorHAnsi" w:hAnsiTheme="majorHAnsi" w:cs="Arial"/>
          <w:sz w:val="20"/>
          <w:szCs w:val="20"/>
          <w:lang w:val="ru-RU"/>
        </w:rPr>
        <w:t xml:space="preserve"> только работников,</w:t>
      </w:r>
      <w:r w:rsidRPr="0051616D">
        <w:rPr>
          <w:rFonts w:asciiTheme="majorHAnsi" w:hAnsiTheme="majorHAnsi" w:cs="Arial"/>
          <w:spacing w:val="1"/>
          <w:sz w:val="20"/>
          <w:szCs w:val="20"/>
          <w:lang w:val="ru-RU"/>
        </w:rPr>
        <w:t xml:space="preserve"> своевременно прошедших предварительный (при поступлении на работу) и периодические медицинские осмотры</w:t>
      </w:r>
      <w:r w:rsidRPr="0051616D">
        <w:rPr>
          <w:rFonts w:asciiTheme="majorHAnsi" w:hAnsiTheme="majorHAnsi" w:cs="Arial"/>
          <w:sz w:val="20"/>
          <w:szCs w:val="20"/>
          <w:lang w:val="ru-RU"/>
        </w:rPr>
        <w:t>, в т.ч. прошедших флюорографию (действительна в течение одного года), привитых против дифтерии по возрасту (действительна в течение 10 лет) и имеющих медицинское заключение о допуске на работу по данной профессии.</w:t>
      </w:r>
    </w:p>
    <w:p w14:paraId="3ED91061"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iCs/>
          <w:sz w:val="20"/>
          <w:szCs w:val="20"/>
          <w:lang w:val="ru-RU"/>
        </w:rPr>
        <w:t xml:space="preserve">Работать на территории Заказчика, обеспечивая выполнение необходимых мероприятий по охране труда, промышленной и  пожарной безопасности, охране окружающей среды и промсанитарии, требований к обязательному использованию спецодежды, средств индивидуальной защиты, исправного оборудования и оснастки, инструмента и т.п., а также нести полную ответственность за соблюдение своими работниками </w:t>
      </w:r>
      <w:r w:rsidRPr="0051616D">
        <w:rPr>
          <w:rFonts w:asciiTheme="majorHAnsi" w:hAnsiTheme="majorHAnsi" w:cs="Arial"/>
          <w:bCs/>
          <w:iCs/>
          <w:sz w:val="20"/>
          <w:szCs w:val="20"/>
          <w:lang w:val="ru-RU"/>
        </w:rPr>
        <w:t>и работниками субподрядных организаций</w:t>
      </w:r>
      <w:r w:rsidRPr="0051616D">
        <w:rPr>
          <w:rFonts w:asciiTheme="majorHAnsi" w:hAnsiTheme="majorHAnsi" w:cs="Arial"/>
          <w:iCs/>
          <w:sz w:val="20"/>
          <w:szCs w:val="20"/>
          <w:lang w:val="ru-RU"/>
        </w:rPr>
        <w:t xml:space="preserve"> правил по охране труда, охране окружающей среды, промышленной и пожарной безопасности, а также обеспечить безукоризненное исполнение </w:t>
      </w:r>
      <w:r w:rsidRPr="0051616D">
        <w:rPr>
          <w:rFonts w:asciiTheme="majorHAnsi" w:hAnsiTheme="majorHAnsi" w:cs="Arial"/>
          <w:iCs/>
          <w:sz w:val="20"/>
          <w:szCs w:val="20"/>
          <w:lang w:val="ru-RU"/>
        </w:rPr>
        <w:lastRenderedPageBreak/>
        <w:t xml:space="preserve">Подрядчиком, его работниками, работниками субподрядных организаций нижеперечисленных Стандартов, которые размещены на сайте </w:t>
      </w:r>
      <w:hyperlink r:id="rId7" w:history="1">
        <w:r w:rsidRPr="0051616D">
          <w:rPr>
            <w:rStyle w:val="a9"/>
            <w:rFonts w:asciiTheme="majorHAnsi" w:hAnsiTheme="majorHAnsi"/>
            <w:sz w:val="20"/>
            <w:szCs w:val="20"/>
            <w:lang w:val="ru-RU"/>
          </w:rPr>
          <w:t>www.sveza.</w:t>
        </w:r>
        <w:r w:rsidRPr="0051616D">
          <w:rPr>
            <w:rStyle w:val="a9"/>
            <w:rFonts w:asciiTheme="majorHAnsi" w:hAnsiTheme="majorHAnsi" w:cs="Arial"/>
            <w:iCs/>
            <w:sz w:val="20"/>
            <w:szCs w:val="20"/>
          </w:rPr>
          <w:t>ru</w:t>
        </w:r>
      </w:hyperlink>
      <w:r w:rsidRPr="0051616D">
        <w:rPr>
          <w:rFonts w:asciiTheme="majorHAnsi" w:hAnsiTheme="majorHAnsi" w:cs="Arial"/>
          <w:iCs/>
          <w:sz w:val="20"/>
          <w:szCs w:val="20"/>
          <w:lang w:val="ru-RU"/>
        </w:rPr>
        <w:t xml:space="preserve"> либо копии которых выдаются Подрядчику для ознакомления:</w:t>
      </w:r>
    </w:p>
    <w:sdt>
      <w:sdtPr>
        <w:rPr>
          <w:rFonts w:asciiTheme="majorHAnsi" w:hAnsiTheme="majorHAnsi" w:cs="Arial"/>
          <w:iCs/>
          <w:sz w:val="20"/>
          <w:szCs w:val="20"/>
          <w:highlight w:val="yellow"/>
          <w:lang w:val="ru-RU"/>
        </w:rPr>
        <w:id w:val="1640682799"/>
        <w:placeholder>
          <w:docPart w:val="12B855F1EE6B4578A4094FF2283439B9"/>
        </w:placeholder>
      </w:sdtPr>
      <w:sdtEndPr/>
      <w:sdtContent>
        <w:p w14:paraId="285621B2" w14:textId="77777777" w:rsidR="006B4D34" w:rsidRPr="0051616D" w:rsidRDefault="006B4D34" w:rsidP="006B4D34">
          <w:pPr>
            <w:pStyle w:val="a5"/>
            <w:spacing w:after="0" w:line="240" w:lineRule="auto"/>
            <w:jc w:val="both"/>
            <w:rPr>
              <w:rFonts w:asciiTheme="majorHAnsi" w:hAnsiTheme="majorHAnsi" w:cs="Arial"/>
              <w:iCs/>
              <w:sz w:val="20"/>
              <w:szCs w:val="20"/>
              <w:highlight w:val="yellow"/>
              <w:lang w:val="ru-RU"/>
            </w:rPr>
          </w:pPr>
          <w:r w:rsidRPr="0051616D">
            <w:rPr>
              <w:rFonts w:asciiTheme="majorHAnsi" w:hAnsiTheme="majorHAnsi" w:cs="Arial"/>
              <w:iCs/>
              <w:sz w:val="20"/>
              <w:szCs w:val="20"/>
              <w:highlight w:val="yellow"/>
              <w:lang w:val="ru-RU"/>
            </w:rPr>
            <w:t>Стандарт СТ-ОТБ-1-005-01 «Безопасность производственного оборудования машин и механизмов». Дата введения 01.02.2016.</w:t>
          </w:r>
        </w:p>
      </w:sdtContent>
    </w:sdt>
    <w:sdt>
      <w:sdtPr>
        <w:rPr>
          <w:rFonts w:asciiTheme="majorHAnsi" w:hAnsiTheme="majorHAnsi" w:cs="Arial"/>
          <w:iCs/>
          <w:sz w:val="20"/>
          <w:szCs w:val="20"/>
          <w:highlight w:val="yellow"/>
          <w:lang w:val="ru-RU"/>
        </w:rPr>
        <w:id w:val="99161786"/>
        <w:placeholder>
          <w:docPart w:val="12B855F1EE6B4578A4094FF2283439B9"/>
        </w:placeholder>
      </w:sdtPr>
      <w:sdtEndPr/>
      <w:sdtContent>
        <w:p w14:paraId="0B5775F2" w14:textId="77777777" w:rsidR="006B4D34" w:rsidRPr="0051616D" w:rsidRDefault="006B4D34" w:rsidP="006B4D34">
          <w:pPr>
            <w:pStyle w:val="a5"/>
            <w:spacing w:after="0" w:line="240" w:lineRule="auto"/>
            <w:jc w:val="both"/>
            <w:rPr>
              <w:rFonts w:asciiTheme="majorHAnsi" w:hAnsiTheme="majorHAnsi" w:cs="Arial"/>
              <w:iCs/>
              <w:sz w:val="20"/>
              <w:szCs w:val="20"/>
              <w:highlight w:val="yellow"/>
              <w:lang w:val="ru-RU"/>
            </w:rPr>
          </w:pPr>
          <w:r w:rsidRPr="0051616D">
            <w:rPr>
              <w:rFonts w:asciiTheme="majorHAnsi" w:hAnsiTheme="majorHAnsi" w:cs="Arial"/>
              <w:iCs/>
              <w:sz w:val="20"/>
              <w:szCs w:val="20"/>
              <w:highlight w:val="yellow"/>
              <w:lang w:val="ru-RU"/>
            </w:rPr>
            <w:t>Стандарт СТ-ОТБ-2-001-91 «Обеспечение безопасного проведения подрядных работ». Дата введения 01.02.2016 г.</w:t>
          </w:r>
        </w:p>
      </w:sdtContent>
    </w:sdt>
    <w:sdt>
      <w:sdtPr>
        <w:rPr>
          <w:rFonts w:asciiTheme="majorHAnsi" w:hAnsiTheme="majorHAnsi" w:cs="Arial"/>
          <w:iCs/>
          <w:sz w:val="20"/>
          <w:szCs w:val="20"/>
          <w:highlight w:val="yellow"/>
          <w:lang w:val="ru-RU"/>
        </w:rPr>
        <w:id w:val="-226000561"/>
        <w:placeholder>
          <w:docPart w:val="12B855F1EE6B4578A4094FF2283439B9"/>
        </w:placeholder>
      </w:sdtPr>
      <w:sdtEndPr/>
      <w:sdtContent>
        <w:p w14:paraId="355474F2" w14:textId="77777777" w:rsidR="006B4D34" w:rsidRPr="0051616D" w:rsidRDefault="006B4D34" w:rsidP="006B4D34">
          <w:pPr>
            <w:pStyle w:val="a5"/>
            <w:spacing w:after="0" w:line="240" w:lineRule="auto"/>
            <w:jc w:val="both"/>
            <w:rPr>
              <w:rFonts w:asciiTheme="majorHAnsi" w:hAnsiTheme="majorHAnsi" w:cs="Arial"/>
              <w:iCs/>
              <w:sz w:val="20"/>
              <w:szCs w:val="20"/>
              <w:highlight w:val="yellow"/>
              <w:lang w:val="ru-RU"/>
            </w:rPr>
          </w:pPr>
          <w:r w:rsidRPr="0051616D">
            <w:rPr>
              <w:rFonts w:asciiTheme="majorHAnsi" w:hAnsiTheme="majorHAnsi" w:cs="Arial"/>
              <w:iCs/>
              <w:sz w:val="20"/>
              <w:szCs w:val="20"/>
              <w:highlight w:val="yellow"/>
              <w:lang w:val="ru-RU"/>
            </w:rPr>
            <w:t>Стандарт СТ-ОТБ-2-002-01 «Порядок проведения огневых работ на временных местах». Дата введения 01.05.2016 г.</w:t>
          </w:r>
        </w:p>
      </w:sdtContent>
    </w:sdt>
    <w:sdt>
      <w:sdtPr>
        <w:rPr>
          <w:rFonts w:asciiTheme="majorHAnsi" w:hAnsiTheme="majorHAnsi" w:cs="Arial"/>
          <w:iCs/>
          <w:sz w:val="20"/>
          <w:szCs w:val="20"/>
          <w:highlight w:val="yellow"/>
          <w:lang w:val="ru-RU"/>
        </w:rPr>
        <w:id w:val="838041316"/>
        <w:placeholder>
          <w:docPart w:val="12B855F1EE6B4578A4094FF2283439B9"/>
        </w:placeholder>
      </w:sdtPr>
      <w:sdtEndPr/>
      <w:sdtContent>
        <w:p w14:paraId="04172BF4" w14:textId="77777777" w:rsidR="006B4D34" w:rsidRPr="0051616D" w:rsidRDefault="006B4D34" w:rsidP="006B4D34">
          <w:pPr>
            <w:pStyle w:val="a5"/>
            <w:spacing w:after="0" w:line="240" w:lineRule="auto"/>
            <w:jc w:val="both"/>
            <w:rPr>
              <w:rFonts w:asciiTheme="majorHAnsi" w:hAnsiTheme="majorHAnsi" w:cs="Arial"/>
              <w:iCs/>
              <w:sz w:val="20"/>
              <w:szCs w:val="20"/>
              <w:highlight w:val="yellow"/>
              <w:lang w:val="ru-RU"/>
            </w:rPr>
          </w:pPr>
          <w:r w:rsidRPr="0051616D">
            <w:rPr>
              <w:rFonts w:asciiTheme="majorHAnsi" w:hAnsiTheme="majorHAnsi" w:cs="Arial"/>
              <w:iCs/>
              <w:sz w:val="20"/>
              <w:szCs w:val="20"/>
              <w:highlight w:val="yellow"/>
              <w:lang w:val="ru-RU"/>
            </w:rPr>
            <w:t>Стандарт СТ-ОТБ-2-003-01 «Порядок проведения работ на высоте». Дата введения 01.08.2016 г.</w:t>
          </w:r>
        </w:p>
      </w:sdtContent>
    </w:sdt>
    <w:sdt>
      <w:sdtPr>
        <w:rPr>
          <w:rFonts w:asciiTheme="majorHAnsi" w:hAnsiTheme="majorHAnsi" w:cs="Arial"/>
          <w:iCs/>
          <w:sz w:val="20"/>
          <w:szCs w:val="20"/>
          <w:highlight w:val="yellow"/>
          <w:lang w:val="ru-RU"/>
        </w:rPr>
        <w:id w:val="61613949"/>
        <w:placeholder>
          <w:docPart w:val="12B855F1EE6B4578A4094FF2283439B9"/>
        </w:placeholder>
      </w:sdtPr>
      <w:sdtEndPr/>
      <w:sdtContent>
        <w:p w14:paraId="07FDE06C" w14:textId="77777777" w:rsidR="006B4D34" w:rsidRPr="0051616D" w:rsidRDefault="006B4D34" w:rsidP="006B4D34">
          <w:pPr>
            <w:pStyle w:val="a5"/>
            <w:spacing w:after="0" w:line="240" w:lineRule="auto"/>
            <w:jc w:val="both"/>
            <w:rPr>
              <w:rFonts w:asciiTheme="majorHAnsi" w:hAnsiTheme="majorHAnsi" w:cs="Arial"/>
              <w:iCs/>
              <w:sz w:val="20"/>
              <w:szCs w:val="20"/>
              <w:lang w:val="ru-RU"/>
            </w:rPr>
          </w:pPr>
          <w:r w:rsidRPr="0051616D">
            <w:rPr>
              <w:rFonts w:asciiTheme="majorHAnsi" w:hAnsiTheme="majorHAnsi" w:cs="Arial"/>
              <w:iCs/>
              <w:sz w:val="20"/>
              <w:szCs w:val="20"/>
              <w:highlight w:val="yellow"/>
              <w:lang w:val="ru-RU"/>
            </w:rPr>
            <w:t>Стандарт СТ-ОТБ-2-002-01 «Обеспечение безопасной эксплуатации погрузочно-разгрузочной техники». Дата введения 01.07.2016 г.</w:t>
          </w:r>
        </w:p>
      </w:sdtContent>
    </w:sdt>
    <w:p w14:paraId="31974C3A" w14:textId="77777777" w:rsidR="006B4D34" w:rsidRPr="0051616D" w:rsidRDefault="006B4D34" w:rsidP="006B4D34">
      <w:pPr>
        <w:pStyle w:val="a5"/>
        <w:spacing w:after="0" w:line="240" w:lineRule="auto"/>
        <w:jc w:val="both"/>
        <w:rPr>
          <w:rFonts w:asciiTheme="majorHAnsi" w:hAnsiTheme="majorHAnsi" w:cs="Arial"/>
          <w:iCs/>
          <w:sz w:val="20"/>
          <w:szCs w:val="20"/>
          <w:lang w:val="ru-RU"/>
        </w:rPr>
      </w:pPr>
      <w:r w:rsidRPr="0051616D">
        <w:rPr>
          <w:rFonts w:asciiTheme="majorHAnsi" w:hAnsiTheme="majorHAnsi" w:cs="Arial"/>
          <w:iCs/>
          <w:sz w:val="20"/>
          <w:szCs w:val="20"/>
          <w:lang w:val="ru-RU"/>
        </w:rPr>
        <w:t>Подписывая настоящий договор, Подрядчик тем самым соглашается с тем, что ознакомлен с перечисленными Стандартами, и обязуется их выполнять.</w:t>
      </w:r>
    </w:p>
    <w:p w14:paraId="1454215E"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sz w:val="20"/>
          <w:szCs w:val="20"/>
          <w:lang w:val="ru-RU"/>
        </w:rPr>
        <w:t xml:space="preserve"> Немедленно извещать руководство и ответственных лиц </w:t>
      </w:r>
      <w:r w:rsidRPr="0051616D">
        <w:rPr>
          <w:rFonts w:asciiTheme="majorHAnsi" w:hAnsiTheme="majorHAnsi" w:cs="Arial"/>
          <w:spacing w:val="-1"/>
          <w:sz w:val="20"/>
          <w:szCs w:val="20"/>
          <w:lang w:val="ru-RU"/>
        </w:rPr>
        <w:t>Заказчика</w:t>
      </w:r>
      <w:r w:rsidRPr="0051616D">
        <w:rPr>
          <w:rFonts w:asciiTheme="majorHAnsi" w:hAnsiTheme="majorHAnsi" w:cs="Arial"/>
          <w:sz w:val="20"/>
          <w:szCs w:val="20"/>
          <w:lang w:val="ru-RU"/>
        </w:rPr>
        <w:t xml:space="preserve">, и своего непосредственного или вышестоящего руководителя о любой ситуации, угрожающей жизни и здоровью людей, о каждом несчастном случае, происшедшем на территории </w:t>
      </w:r>
      <w:r w:rsidRPr="0051616D">
        <w:rPr>
          <w:rFonts w:asciiTheme="majorHAnsi" w:hAnsiTheme="majorHAnsi" w:cs="Arial"/>
          <w:spacing w:val="-1"/>
          <w:sz w:val="20"/>
          <w:szCs w:val="20"/>
          <w:lang w:val="ru-RU"/>
        </w:rPr>
        <w:t>Заказчика</w:t>
      </w:r>
      <w:r w:rsidRPr="0051616D">
        <w:rPr>
          <w:rFonts w:asciiTheme="majorHAnsi" w:hAnsiTheme="majorHAnsi" w:cs="Arial"/>
          <w:sz w:val="20"/>
          <w:szCs w:val="20"/>
          <w:lang w:val="ru-RU"/>
        </w:rPr>
        <w:t>, или об ухудшении состояния здоровья своих подчиненных, в том числе о проявлении признаков острого профессионального заболевания (отравления).</w:t>
      </w:r>
    </w:p>
    <w:p w14:paraId="7A90D3E2"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rPr>
      </w:pPr>
      <w:r w:rsidRPr="0051616D">
        <w:rPr>
          <w:rFonts w:asciiTheme="majorHAnsi" w:hAnsiTheme="majorHAnsi" w:cs="Arial"/>
          <w:iCs/>
          <w:sz w:val="20"/>
          <w:szCs w:val="20"/>
          <w:lang w:val="ru-RU"/>
        </w:rPr>
        <w:t xml:space="preserve">Самостоятельно нести ответственность за ущерб, причиненный личности, природе, или имуществу третьих лиц. </w:t>
      </w:r>
      <w:r w:rsidRPr="0051616D">
        <w:rPr>
          <w:rFonts w:asciiTheme="majorHAnsi" w:hAnsiTheme="majorHAnsi" w:cs="Arial"/>
          <w:iCs/>
          <w:sz w:val="20"/>
          <w:szCs w:val="20"/>
        </w:rPr>
        <w:t>За полученные травмы работниками Подрядчика Заказчик ответственности не несет.</w:t>
      </w:r>
    </w:p>
    <w:p w14:paraId="211D82E9"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sz w:val="20"/>
          <w:szCs w:val="20"/>
          <w:lang w:val="ru-RU"/>
        </w:rPr>
        <w:t>Нести ответственность за соблюдение своими работниками всех норм, правил и технологий, применяемых при производстве Работ.</w:t>
      </w:r>
    </w:p>
    <w:p w14:paraId="0433D73A"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sz w:val="20"/>
          <w:szCs w:val="20"/>
          <w:lang w:val="ru-RU"/>
        </w:rPr>
        <w:t>Нести ответственность за причинение по своей вине вреда в ходе производства Работ третьим лицам или Заказчику.</w:t>
      </w:r>
    </w:p>
    <w:p w14:paraId="53D4707C"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sz w:val="20"/>
          <w:szCs w:val="20"/>
          <w:lang w:val="ru-RU"/>
        </w:rPr>
        <w:t xml:space="preserve">Если требуемые характеристики и гарантии, согласно данному Договору не будут достигнуты при производстве Работ, или будут утрачены в течение установленного гарантийного срока, или по другим причинам, зависящим от Подрядчика, Подрядчик обязуется в течение согласованного Сторонами срока и без какой-либо дополнительной оплаты со стороны Заказчика устранить без промедления обнаруженные недостатки. </w:t>
      </w:r>
    </w:p>
    <w:p w14:paraId="17EC2987"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sz w:val="20"/>
          <w:szCs w:val="20"/>
          <w:lang w:val="ru-RU"/>
        </w:rPr>
        <w:t>Работники Подрядчика обязаны соблюдать пропускной и внутриобъектовый режим, существующий на территории Заказчика. Подрядчик обязан своевременно предоставлять Заказчику заявки на оформление пропусков для своих работников и заявки на въезд и выезд транспорта (машин и механизмов), обеспечивающего выполнение Работ.</w:t>
      </w:r>
    </w:p>
    <w:p w14:paraId="5A01E9C5"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spacing w:val="1"/>
          <w:sz w:val="20"/>
          <w:szCs w:val="20"/>
          <w:lang w:val="ru-RU"/>
        </w:rPr>
        <w:t xml:space="preserve"> В случае использования Подрядчиком машин, механизмов и иного имущества Заказчика, Подрядчик обязуется оплачивать использование имущества Заказчика в соответствии с согласованными Сторонами ценами и способом оплаты. </w:t>
      </w:r>
    </w:p>
    <w:p w14:paraId="16722095"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cs="Arial"/>
          <w:spacing w:val="1"/>
          <w:sz w:val="20"/>
          <w:szCs w:val="20"/>
          <w:lang w:val="ru-RU"/>
        </w:rPr>
        <w:t xml:space="preserve">       В случае использования Подрядчиком энергоресурсов Заказчика, Подрядчик обязуется установить соответствующие счетчики и возмещать затраты Заказчика в соответствии с ценами, по которым указанное имущество приобретено Заказчиком.</w:t>
      </w:r>
    </w:p>
    <w:p w14:paraId="3358AAD4"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sz w:val="20"/>
          <w:szCs w:val="20"/>
          <w:lang w:val="ru-RU"/>
        </w:rPr>
        <w:t xml:space="preserve">Обеспечить содержание и уборку строительной площадки Работ и прилегающей непосредственно к ней территории в случае выполнения Подрядчиком работ на площадке Заказчика. </w:t>
      </w:r>
    </w:p>
    <w:p w14:paraId="6B9E516B" w14:textId="77777777" w:rsidR="006B4D34" w:rsidRPr="0051616D" w:rsidRDefault="006B4D34" w:rsidP="006B4D34">
      <w:pPr>
        <w:pStyle w:val="a5"/>
        <w:numPr>
          <w:ilvl w:val="2"/>
          <w:numId w:val="7"/>
        </w:numPr>
        <w:tabs>
          <w:tab w:val="num" w:pos="426"/>
          <w:tab w:val="num" w:pos="709"/>
        </w:tabs>
        <w:spacing w:after="0" w:line="240" w:lineRule="auto"/>
        <w:jc w:val="both"/>
        <w:rPr>
          <w:rFonts w:asciiTheme="majorHAnsi" w:hAnsiTheme="majorHAnsi" w:cs="Arial"/>
          <w:iCs/>
          <w:sz w:val="20"/>
          <w:szCs w:val="20"/>
          <w:lang w:val="ru-RU"/>
        </w:rPr>
      </w:pPr>
      <w:r w:rsidRPr="0051616D">
        <w:rPr>
          <w:rFonts w:asciiTheme="majorHAnsi" w:hAnsiTheme="majorHAnsi"/>
          <w:sz w:val="20"/>
          <w:szCs w:val="20"/>
          <w:lang w:val="ru-RU"/>
        </w:rPr>
        <w:t xml:space="preserve"> В случае выполнения Подрядчиком работ на площадке Заказчика вывезти в трехдневный срок со дня окончания Работы за пределы территории производственной площадки Заказчика принадлежащие Подрядчику оборудование, инвентарь, инструменты, строительные материалы, временные сооружения и другое имущество, строительный мусор вывести с территории Заказчика в специализированные для размещения отходов места (полигоны).</w:t>
      </w:r>
    </w:p>
    <w:p w14:paraId="33A65DDF" w14:textId="77777777" w:rsidR="006B4D34" w:rsidRPr="0051616D" w:rsidRDefault="006B4D34" w:rsidP="006B4D34">
      <w:pPr>
        <w:tabs>
          <w:tab w:val="num" w:pos="709"/>
        </w:tabs>
        <w:spacing w:after="0" w:line="240" w:lineRule="auto"/>
        <w:jc w:val="both"/>
        <w:rPr>
          <w:rFonts w:asciiTheme="majorHAnsi" w:hAnsiTheme="majorHAnsi" w:cs="Arial"/>
          <w:iCs/>
          <w:sz w:val="20"/>
          <w:szCs w:val="20"/>
          <w:lang w:val="ru-RU"/>
        </w:rPr>
      </w:pPr>
    </w:p>
    <w:p w14:paraId="106C125A" w14:textId="77777777" w:rsidR="006B4D34" w:rsidRPr="0051616D" w:rsidRDefault="006B4D34" w:rsidP="006B4D34">
      <w:pPr>
        <w:pStyle w:val="a5"/>
        <w:numPr>
          <w:ilvl w:val="1"/>
          <w:numId w:val="7"/>
        </w:numPr>
        <w:tabs>
          <w:tab w:val="num" w:pos="637"/>
        </w:tabs>
        <w:spacing w:after="0" w:line="240" w:lineRule="auto"/>
        <w:jc w:val="both"/>
        <w:rPr>
          <w:rFonts w:asciiTheme="majorHAnsi" w:hAnsiTheme="majorHAnsi" w:cs="Arial"/>
          <w:sz w:val="20"/>
          <w:szCs w:val="20"/>
        </w:rPr>
      </w:pPr>
      <w:r w:rsidRPr="0051616D">
        <w:rPr>
          <w:rFonts w:asciiTheme="majorHAnsi" w:hAnsiTheme="majorHAnsi" w:cs="Arial"/>
          <w:sz w:val="20"/>
          <w:szCs w:val="20"/>
        </w:rPr>
        <w:t>Подрядчик</w:t>
      </w:r>
      <w:r w:rsidRPr="0051616D">
        <w:rPr>
          <w:rFonts w:asciiTheme="majorHAnsi" w:hAnsiTheme="majorHAnsi" w:cs="Arial"/>
          <w:spacing w:val="5"/>
          <w:sz w:val="20"/>
          <w:szCs w:val="20"/>
        </w:rPr>
        <w:t xml:space="preserve"> </w:t>
      </w:r>
      <w:r w:rsidRPr="0051616D">
        <w:rPr>
          <w:rFonts w:asciiTheme="majorHAnsi" w:hAnsiTheme="majorHAnsi" w:cs="Arial"/>
          <w:spacing w:val="-6"/>
          <w:sz w:val="20"/>
          <w:szCs w:val="20"/>
        </w:rPr>
        <w:t>имеет право:</w:t>
      </w:r>
    </w:p>
    <w:p w14:paraId="1D08AE1C" w14:textId="77777777" w:rsidR="006B4D34" w:rsidRPr="0051616D" w:rsidRDefault="006B4D34" w:rsidP="006B4D34">
      <w:pPr>
        <w:pStyle w:val="a5"/>
        <w:numPr>
          <w:ilvl w:val="2"/>
          <w:numId w:val="8"/>
        </w:numPr>
        <w:tabs>
          <w:tab w:val="num" w:pos="709"/>
        </w:tabs>
        <w:spacing w:after="0" w:line="240" w:lineRule="auto"/>
        <w:jc w:val="both"/>
        <w:rPr>
          <w:rFonts w:asciiTheme="majorHAnsi" w:hAnsiTheme="majorHAnsi" w:cs="Arial"/>
          <w:sz w:val="20"/>
          <w:szCs w:val="20"/>
          <w:lang w:val="ru-RU"/>
        </w:rPr>
      </w:pPr>
      <w:r w:rsidRPr="0051616D">
        <w:rPr>
          <w:rFonts w:asciiTheme="majorHAnsi" w:hAnsiTheme="majorHAnsi" w:cs="Arial"/>
          <w:spacing w:val="5"/>
          <w:sz w:val="20"/>
          <w:szCs w:val="20"/>
          <w:lang w:val="ru-RU"/>
        </w:rPr>
        <w:t xml:space="preserve">Требовать возмещения расходов, которые он понес в связи с </w:t>
      </w:r>
      <w:r w:rsidRPr="0051616D">
        <w:rPr>
          <w:rFonts w:asciiTheme="majorHAnsi" w:hAnsiTheme="majorHAnsi" w:cs="Arial"/>
          <w:spacing w:val="10"/>
          <w:sz w:val="20"/>
          <w:szCs w:val="20"/>
          <w:lang w:val="ru-RU"/>
        </w:rPr>
        <w:t xml:space="preserve">изменениями Работ по настоящему Договору по инициативе </w:t>
      </w:r>
      <w:r w:rsidRPr="0051616D">
        <w:rPr>
          <w:rFonts w:asciiTheme="majorHAnsi" w:hAnsiTheme="majorHAnsi" w:cs="Arial"/>
          <w:spacing w:val="-3"/>
          <w:sz w:val="20"/>
          <w:szCs w:val="20"/>
          <w:lang w:val="ru-RU"/>
        </w:rPr>
        <w:t>Заказчика.</w:t>
      </w:r>
    </w:p>
    <w:p w14:paraId="710C307A" w14:textId="77777777" w:rsidR="006B4D34" w:rsidRPr="0051616D" w:rsidRDefault="006B4D34" w:rsidP="006B4D34">
      <w:pPr>
        <w:pStyle w:val="a5"/>
        <w:numPr>
          <w:ilvl w:val="2"/>
          <w:numId w:val="8"/>
        </w:numPr>
        <w:tabs>
          <w:tab w:val="num" w:pos="637"/>
        </w:tabs>
        <w:spacing w:after="0" w:line="240" w:lineRule="auto"/>
        <w:jc w:val="both"/>
        <w:rPr>
          <w:rFonts w:asciiTheme="majorHAnsi" w:hAnsiTheme="majorHAnsi" w:cs="Arial"/>
          <w:sz w:val="20"/>
          <w:szCs w:val="20"/>
          <w:lang w:val="ru-RU"/>
        </w:rPr>
      </w:pPr>
      <w:r w:rsidRPr="0051616D">
        <w:rPr>
          <w:rFonts w:asciiTheme="majorHAnsi" w:hAnsiTheme="majorHAnsi" w:cs="Arial"/>
          <w:spacing w:val="1"/>
          <w:sz w:val="20"/>
          <w:szCs w:val="20"/>
          <w:lang w:val="ru-RU"/>
        </w:rPr>
        <w:t xml:space="preserve">По согласованию с Заказчиком привлекать организации для выполнения специальных и иных </w:t>
      </w:r>
      <w:r w:rsidRPr="0051616D">
        <w:rPr>
          <w:rFonts w:asciiTheme="majorHAnsi" w:hAnsiTheme="majorHAnsi" w:cs="Arial"/>
          <w:spacing w:val="-1"/>
          <w:sz w:val="20"/>
          <w:szCs w:val="20"/>
          <w:lang w:val="ru-RU"/>
        </w:rPr>
        <w:t>работ на условиях договора субподряда, при этом Заказчик дополнительных расходов на оплату услуг субподрядных организаций не несет.</w:t>
      </w:r>
    </w:p>
    <w:p w14:paraId="7BAC9D05" w14:textId="77777777" w:rsidR="006B4D34" w:rsidRPr="0051616D" w:rsidRDefault="006B4D34" w:rsidP="006B4D34">
      <w:pPr>
        <w:pStyle w:val="a5"/>
        <w:numPr>
          <w:ilvl w:val="2"/>
          <w:numId w:val="8"/>
        </w:numPr>
        <w:tabs>
          <w:tab w:val="num" w:pos="637"/>
        </w:tabs>
        <w:spacing w:after="0" w:line="240" w:lineRule="auto"/>
        <w:jc w:val="both"/>
        <w:rPr>
          <w:rFonts w:asciiTheme="majorHAnsi" w:hAnsiTheme="majorHAnsi" w:cs="Arial"/>
          <w:sz w:val="20"/>
          <w:szCs w:val="20"/>
          <w:lang w:val="ru-RU"/>
        </w:rPr>
      </w:pPr>
      <w:r w:rsidRPr="0051616D">
        <w:rPr>
          <w:rFonts w:asciiTheme="majorHAnsi" w:hAnsiTheme="majorHAnsi" w:cs="Arial"/>
          <w:spacing w:val="-1"/>
          <w:sz w:val="20"/>
          <w:szCs w:val="20"/>
          <w:lang w:val="ru-RU"/>
        </w:rPr>
        <w:t>В необходимых случаях получать неотложную помощь в медицинском пункте Заказчика.</w:t>
      </w:r>
    </w:p>
    <w:p w14:paraId="2810CDD1" w14:textId="77777777" w:rsidR="006B4D34" w:rsidRPr="0051616D" w:rsidRDefault="006B4D34" w:rsidP="006B4D34">
      <w:pPr>
        <w:pStyle w:val="a5"/>
        <w:spacing w:after="0" w:line="240" w:lineRule="auto"/>
        <w:jc w:val="both"/>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27B48E4A"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9. Обязательства и права Заказчика</w:t>
      </w:r>
    </w:p>
    <w:p w14:paraId="54C36BAC"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FFFF00"/>
          <w:sz w:val="20"/>
          <w:szCs w:val="20"/>
          <w:lang w:val="ru-RU"/>
        </w:rPr>
      </w:pPr>
    </w:p>
    <w:p w14:paraId="68068790"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lastRenderedPageBreak/>
        <w:t>9.1.</w:t>
      </w:r>
      <w:r w:rsidRPr="0051616D">
        <w:rPr>
          <w:rFonts w:asciiTheme="majorHAnsi" w:hAnsiTheme="majorHAnsi" w:cs="Arial"/>
          <w:color w:val="000000"/>
          <w:sz w:val="20"/>
          <w:szCs w:val="20"/>
          <w:lang w:val="ru-RU"/>
        </w:rPr>
        <w:tab/>
        <w:t>Заказчик обязан:</w:t>
      </w:r>
    </w:p>
    <w:p w14:paraId="5D8B969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 xml:space="preserve">9.1.1. Принять и оплатить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ПОДРЯДЧИКУ_ИСПОЛНИТЕЛЮ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Подрядчику</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предусмотренную настоящим Договором работу, выполненную в соответствии с Заданием, с надлежащим качеством.</w:t>
      </w:r>
    </w:p>
    <w:p w14:paraId="4F1D4C04"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9.1.2.</w:t>
      </w:r>
      <w:r w:rsidRPr="0051616D">
        <w:rPr>
          <w:rFonts w:asciiTheme="majorHAnsi" w:hAnsiTheme="majorHAnsi" w:cs="Arial"/>
          <w:color w:val="000000"/>
          <w:sz w:val="20"/>
          <w:szCs w:val="20"/>
          <w:lang w:val="ru-RU"/>
        </w:rPr>
        <w:tab/>
        <w:t xml:space="preserve">Обеспечить Подрядчика необходимой технической и иной документацией на производство работ по настоящему Договору. </w:t>
      </w:r>
    </w:p>
    <w:p w14:paraId="31FA0687" w14:textId="77777777" w:rsidR="006B4D34" w:rsidRPr="0051616D" w:rsidRDefault="006B4D34" w:rsidP="006B4D34">
      <w:pPr>
        <w:pStyle w:val="a5"/>
        <w:numPr>
          <w:ilvl w:val="2"/>
          <w:numId w:val="9"/>
        </w:numPr>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Обеспечить Подрядчику доступ к месту производства работ, к имеющимся у Заказчика линиям телефонной связи, источнику электроэнергии, источнику водоснабжения и иным, необходимым для выполнения работ и имеющимся у Заказчика энергоресурсам при условии предварительного уведомления об этом Подрядчиком и при условии выполнения им п. 8.1.18, 8.1.19 настоящего Договора.</w:t>
      </w:r>
    </w:p>
    <w:p w14:paraId="5FD9310C" w14:textId="77777777" w:rsidR="006B4D34" w:rsidRPr="0051616D" w:rsidRDefault="006B4D34" w:rsidP="006B4D34">
      <w:pPr>
        <w:pStyle w:val="a5"/>
        <w:numPr>
          <w:ilvl w:val="2"/>
          <w:numId w:val="9"/>
        </w:numPr>
        <w:spacing w:after="0" w:line="240" w:lineRule="auto"/>
        <w:jc w:val="both"/>
        <w:rPr>
          <w:rFonts w:asciiTheme="majorHAnsi" w:hAnsiTheme="majorHAnsi" w:cs="Arial"/>
          <w:sz w:val="20"/>
          <w:szCs w:val="20"/>
          <w:lang w:val="ru-RU"/>
        </w:rPr>
      </w:pPr>
      <w:r w:rsidRPr="0051616D">
        <w:rPr>
          <w:rFonts w:asciiTheme="majorHAnsi" w:hAnsiTheme="majorHAnsi" w:cs="Arial"/>
          <w:spacing w:val="1"/>
          <w:sz w:val="20"/>
          <w:szCs w:val="20"/>
          <w:lang w:val="ru-RU"/>
        </w:rPr>
        <w:t>Заказчик указывает точки подключения энергоносителей.</w:t>
      </w:r>
    </w:p>
    <w:p w14:paraId="2A3B888E" w14:textId="77777777" w:rsidR="006B4D34" w:rsidRPr="0051616D" w:rsidRDefault="006B4D34" w:rsidP="006B4D34">
      <w:pPr>
        <w:pStyle w:val="a5"/>
        <w:numPr>
          <w:ilvl w:val="2"/>
          <w:numId w:val="9"/>
        </w:numPr>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Заказчик предоставляет территорию для складирования, поставляемого или демонтированного оборудования и материалов. Заказчик не предоставляет складских помещений. Подрядчик предусматривает упаковку оборудования и материалов, допускающую хранение вне помещений или собственные склады. Утилизацию отходов, демонтированных материалов и оборудования (за исключением металлолома) осуществляет Подрядчик за исключением случаев, когда по запросу Заказчика демонтированное оборудования и материалов должно быть возвращено Заказчику.</w:t>
      </w:r>
    </w:p>
    <w:p w14:paraId="48F27857" w14:textId="77777777" w:rsidR="006B4D34" w:rsidRPr="0051616D" w:rsidRDefault="006B4D34" w:rsidP="006B4D34">
      <w:pPr>
        <w:pStyle w:val="a5"/>
        <w:numPr>
          <w:ilvl w:val="2"/>
          <w:numId w:val="9"/>
        </w:numPr>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По первому требованию Подрядчика обеспечить его комплектом копий локальных нормативных актов Заказчика, перечисленных в пункте 8.1.11 Договора. В случае изменения данных нормативных актов, их отмены, принятия в новой редакции, Заказчик обязан в течение 1 (одного) рабочего дня ознакомить Подрядчика с произошедшими изменениями.</w:t>
      </w:r>
    </w:p>
    <w:p w14:paraId="18FF89C2" w14:textId="77777777" w:rsidR="006B4D34" w:rsidRPr="0051616D" w:rsidRDefault="006B4D34" w:rsidP="006B4D34">
      <w:pPr>
        <w:pStyle w:val="a5"/>
        <w:numPr>
          <w:ilvl w:val="1"/>
          <w:numId w:val="9"/>
        </w:numPr>
        <w:spacing w:after="0" w:line="240" w:lineRule="auto"/>
        <w:jc w:val="both"/>
        <w:rPr>
          <w:rFonts w:asciiTheme="majorHAnsi" w:hAnsiTheme="majorHAnsi" w:cs="Arial"/>
          <w:sz w:val="20"/>
          <w:szCs w:val="20"/>
        </w:rPr>
      </w:pPr>
      <w:r w:rsidRPr="0051616D">
        <w:rPr>
          <w:rFonts w:asciiTheme="majorHAnsi" w:hAnsiTheme="majorHAnsi" w:cs="Arial"/>
          <w:sz w:val="20"/>
          <w:szCs w:val="20"/>
        </w:rPr>
        <w:t>Заказчик вправе:</w:t>
      </w:r>
    </w:p>
    <w:p w14:paraId="1E549D63" w14:textId="77777777" w:rsidR="006B4D34" w:rsidRPr="0051616D" w:rsidRDefault="006B4D34" w:rsidP="006B4D34">
      <w:pPr>
        <w:pStyle w:val="a5"/>
        <w:numPr>
          <w:ilvl w:val="2"/>
          <w:numId w:val="10"/>
        </w:numPr>
        <w:spacing w:after="0" w:line="240" w:lineRule="auto"/>
        <w:jc w:val="both"/>
        <w:rPr>
          <w:rFonts w:asciiTheme="majorHAnsi" w:hAnsiTheme="majorHAnsi" w:cs="Arial"/>
          <w:sz w:val="20"/>
          <w:szCs w:val="20"/>
          <w:lang w:val="ru-RU"/>
        </w:rPr>
      </w:pPr>
      <w:r w:rsidRPr="0051616D">
        <w:rPr>
          <w:rFonts w:asciiTheme="majorHAnsi" w:hAnsiTheme="majorHAnsi" w:cs="Arial"/>
          <w:spacing w:val="-1"/>
          <w:sz w:val="20"/>
          <w:szCs w:val="20"/>
          <w:lang w:val="ru-RU"/>
        </w:rPr>
        <w:t>Заказчик имеет право без возмещения Подрядчику убытков п</w:t>
      </w:r>
      <w:r w:rsidRPr="0051616D">
        <w:rPr>
          <w:rFonts w:asciiTheme="majorHAnsi" w:hAnsiTheme="majorHAnsi" w:cs="Arial"/>
          <w:spacing w:val="5"/>
          <w:sz w:val="20"/>
          <w:szCs w:val="20"/>
          <w:lang w:val="ru-RU"/>
        </w:rPr>
        <w:t xml:space="preserve">риостановить деятельность </w:t>
      </w:r>
      <w:r w:rsidRPr="0051616D">
        <w:rPr>
          <w:rFonts w:asciiTheme="majorHAnsi" w:hAnsiTheme="majorHAnsi" w:cs="Arial"/>
          <w:sz w:val="20"/>
          <w:szCs w:val="20"/>
          <w:lang w:val="ru-RU"/>
        </w:rPr>
        <w:t>Подрядчика</w:t>
      </w:r>
      <w:r w:rsidRPr="0051616D">
        <w:rPr>
          <w:rFonts w:asciiTheme="majorHAnsi" w:hAnsiTheme="majorHAnsi" w:cs="Arial"/>
          <w:spacing w:val="5"/>
          <w:sz w:val="20"/>
          <w:szCs w:val="20"/>
          <w:lang w:val="ru-RU"/>
        </w:rPr>
        <w:t xml:space="preserve"> на </w:t>
      </w:r>
      <w:r w:rsidRPr="0051616D">
        <w:rPr>
          <w:rFonts w:asciiTheme="majorHAnsi" w:hAnsiTheme="majorHAnsi" w:cs="Arial"/>
          <w:spacing w:val="-1"/>
          <w:sz w:val="20"/>
          <w:szCs w:val="20"/>
          <w:lang w:val="ru-RU"/>
        </w:rPr>
        <w:t>конкретный срок в случае:</w:t>
      </w:r>
    </w:p>
    <w:p w14:paraId="2F26A480" w14:textId="77777777" w:rsidR="006B4D34" w:rsidRPr="0051616D" w:rsidRDefault="006B4D34" w:rsidP="006B4D34">
      <w:pPr>
        <w:shd w:val="clear" w:color="auto" w:fill="FFFFFF"/>
        <w:spacing w:after="0" w:line="240" w:lineRule="auto"/>
        <w:jc w:val="both"/>
        <w:rPr>
          <w:rFonts w:asciiTheme="majorHAnsi" w:hAnsiTheme="majorHAnsi" w:cs="Arial"/>
          <w:spacing w:val="-6"/>
          <w:sz w:val="20"/>
          <w:szCs w:val="20"/>
          <w:lang w:val="ru-RU"/>
        </w:rPr>
      </w:pPr>
      <w:r w:rsidRPr="0051616D">
        <w:rPr>
          <w:rFonts w:asciiTheme="majorHAnsi" w:hAnsiTheme="majorHAnsi" w:cs="Arial"/>
          <w:spacing w:val="3"/>
          <w:sz w:val="20"/>
          <w:szCs w:val="20"/>
          <w:lang w:val="ru-RU"/>
        </w:rPr>
        <w:t xml:space="preserve">- ненадлежащего исполнения </w:t>
      </w:r>
      <w:r w:rsidRPr="0051616D">
        <w:rPr>
          <w:rFonts w:asciiTheme="majorHAnsi" w:hAnsiTheme="majorHAnsi" w:cs="Arial"/>
          <w:sz w:val="20"/>
          <w:szCs w:val="20"/>
          <w:lang w:val="ru-RU"/>
        </w:rPr>
        <w:t>Подрядчиком</w:t>
      </w:r>
      <w:r w:rsidRPr="0051616D">
        <w:rPr>
          <w:rFonts w:asciiTheme="majorHAnsi" w:hAnsiTheme="majorHAnsi" w:cs="Arial"/>
          <w:spacing w:val="3"/>
          <w:sz w:val="20"/>
          <w:szCs w:val="20"/>
          <w:lang w:val="ru-RU"/>
        </w:rPr>
        <w:t xml:space="preserve"> условий настоящего Д</w:t>
      </w:r>
      <w:r w:rsidRPr="0051616D">
        <w:rPr>
          <w:rFonts w:asciiTheme="majorHAnsi" w:hAnsiTheme="majorHAnsi" w:cs="Arial"/>
          <w:spacing w:val="-1"/>
          <w:sz w:val="20"/>
          <w:szCs w:val="20"/>
          <w:lang w:val="ru-RU"/>
        </w:rPr>
        <w:t>оговора,</w:t>
      </w:r>
    </w:p>
    <w:p w14:paraId="78818B8D" w14:textId="77777777" w:rsidR="006B4D34" w:rsidRPr="0051616D" w:rsidRDefault="006B4D34" w:rsidP="006B4D34">
      <w:pPr>
        <w:shd w:val="clear" w:color="auto" w:fill="FFFFFF"/>
        <w:spacing w:after="0" w:line="240" w:lineRule="auto"/>
        <w:jc w:val="both"/>
        <w:rPr>
          <w:rFonts w:asciiTheme="majorHAnsi" w:hAnsiTheme="majorHAnsi" w:cs="Arial"/>
          <w:spacing w:val="-6"/>
          <w:sz w:val="20"/>
          <w:szCs w:val="20"/>
          <w:lang w:val="ru-RU"/>
        </w:rPr>
      </w:pPr>
      <w:r w:rsidRPr="0051616D">
        <w:rPr>
          <w:rFonts w:asciiTheme="majorHAnsi" w:hAnsiTheme="majorHAnsi" w:cs="Arial"/>
          <w:spacing w:val="1"/>
          <w:sz w:val="20"/>
          <w:szCs w:val="20"/>
          <w:lang w:val="ru-RU"/>
        </w:rPr>
        <w:t xml:space="preserve">- нарушения </w:t>
      </w:r>
      <w:r w:rsidRPr="0051616D">
        <w:rPr>
          <w:rFonts w:asciiTheme="majorHAnsi" w:hAnsiTheme="majorHAnsi" w:cs="Arial"/>
          <w:sz w:val="20"/>
          <w:szCs w:val="20"/>
          <w:lang w:val="ru-RU"/>
        </w:rPr>
        <w:t>Подрядчиком</w:t>
      </w:r>
      <w:r w:rsidRPr="0051616D">
        <w:rPr>
          <w:rFonts w:asciiTheme="majorHAnsi" w:hAnsiTheme="majorHAnsi" w:cs="Arial"/>
          <w:spacing w:val="2"/>
          <w:sz w:val="20"/>
          <w:szCs w:val="20"/>
          <w:lang w:val="ru-RU"/>
        </w:rPr>
        <w:t xml:space="preserve"> </w:t>
      </w:r>
      <w:r w:rsidRPr="0051616D">
        <w:rPr>
          <w:rFonts w:asciiTheme="majorHAnsi" w:hAnsiTheme="majorHAnsi" w:cs="Arial"/>
          <w:spacing w:val="1"/>
          <w:sz w:val="20"/>
          <w:szCs w:val="20"/>
          <w:lang w:val="ru-RU"/>
        </w:rPr>
        <w:t xml:space="preserve">санитарного и/или иного </w:t>
      </w:r>
      <w:r w:rsidRPr="0051616D">
        <w:rPr>
          <w:rFonts w:asciiTheme="majorHAnsi" w:hAnsiTheme="majorHAnsi" w:cs="Arial"/>
          <w:spacing w:val="-1"/>
          <w:sz w:val="20"/>
          <w:szCs w:val="20"/>
          <w:lang w:val="ru-RU"/>
        </w:rPr>
        <w:t xml:space="preserve">режима (пожарного, пропускного и т.п.), установленного на </w:t>
      </w:r>
      <w:r w:rsidRPr="0051616D">
        <w:rPr>
          <w:rFonts w:asciiTheme="majorHAnsi" w:hAnsiTheme="majorHAnsi" w:cs="Arial"/>
          <w:spacing w:val="-2"/>
          <w:sz w:val="20"/>
          <w:szCs w:val="20"/>
          <w:lang w:val="ru-RU"/>
        </w:rPr>
        <w:t>предприятии Заказчика,</w:t>
      </w:r>
    </w:p>
    <w:p w14:paraId="1CD3A440" w14:textId="77777777" w:rsidR="006B4D34" w:rsidRPr="0051616D" w:rsidRDefault="006B4D34" w:rsidP="006B4D34">
      <w:pPr>
        <w:spacing w:after="0" w:line="240" w:lineRule="auto"/>
        <w:jc w:val="both"/>
        <w:rPr>
          <w:rFonts w:asciiTheme="majorHAnsi" w:hAnsiTheme="majorHAnsi" w:cs="Arial"/>
          <w:spacing w:val="1"/>
          <w:sz w:val="20"/>
          <w:szCs w:val="20"/>
          <w:lang w:val="ru-RU"/>
        </w:rPr>
      </w:pPr>
      <w:r w:rsidRPr="0051616D">
        <w:rPr>
          <w:rFonts w:asciiTheme="majorHAnsi" w:hAnsiTheme="majorHAnsi" w:cs="Arial"/>
          <w:spacing w:val="2"/>
          <w:sz w:val="20"/>
          <w:szCs w:val="20"/>
          <w:lang w:val="ru-RU"/>
        </w:rPr>
        <w:t xml:space="preserve">- если деятельность </w:t>
      </w:r>
      <w:r w:rsidRPr="0051616D">
        <w:rPr>
          <w:rFonts w:asciiTheme="majorHAnsi" w:hAnsiTheme="majorHAnsi" w:cs="Arial"/>
          <w:sz w:val="20"/>
          <w:szCs w:val="20"/>
          <w:lang w:val="ru-RU"/>
        </w:rPr>
        <w:t xml:space="preserve">Подрядчика </w:t>
      </w:r>
      <w:r w:rsidRPr="0051616D">
        <w:rPr>
          <w:rFonts w:asciiTheme="majorHAnsi" w:hAnsiTheme="majorHAnsi" w:cs="Arial"/>
          <w:spacing w:val="2"/>
          <w:sz w:val="20"/>
          <w:szCs w:val="20"/>
          <w:lang w:val="ru-RU"/>
        </w:rPr>
        <w:t xml:space="preserve">создает угрозу </w:t>
      </w:r>
      <w:r w:rsidRPr="0051616D">
        <w:rPr>
          <w:rFonts w:asciiTheme="majorHAnsi" w:hAnsiTheme="majorHAnsi" w:cs="Arial"/>
          <w:sz w:val="20"/>
          <w:szCs w:val="20"/>
          <w:lang w:val="ru-RU"/>
        </w:rPr>
        <w:t xml:space="preserve">нарушения технологического режима, приемки и отгрузки </w:t>
      </w:r>
      <w:r w:rsidRPr="0051616D">
        <w:rPr>
          <w:rFonts w:asciiTheme="majorHAnsi" w:hAnsiTheme="majorHAnsi" w:cs="Arial"/>
          <w:spacing w:val="1"/>
          <w:sz w:val="20"/>
          <w:szCs w:val="20"/>
          <w:lang w:val="ru-RU"/>
        </w:rPr>
        <w:t>продукции, утраты имущества Заказчика или здоровью людей.</w:t>
      </w:r>
    </w:p>
    <w:p w14:paraId="7E50E0D2"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7FCDD39E"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10. Гарантийные обязательства</w:t>
      </w:r>
    </w:p>
    <w:p w14:paraId="163C5401"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236F6ABB"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10.1.</w:t>
      </w:r>
      <w:r w:rsidRPr="0051616D">
        <w:rPr>
          <w:rFonts w:asciiTheme="majorHAnsi" w:hAnsiTheme="majorHAnsi" w:cs="Arial"/>
          <w:color w:val="000000"/>
          <w:sz w:val="20"/>
          <w:szCs w:val="20"/>
          <w:lang w:val="ru-RU"/>
        </w:rPr>
        <w:tab/>
        <w:t>Подрядчик гарантирует качество выполненных ремонтных работ в течение</w:t>
      </w:r>
      <w:r w:rsidRPr="0022749A">
        <w:rPr>
          <w:rFonts w:asciiTheme="majorHAnsi" w:hAnsiTheme="majorHAnsi" w:cs="Arial"/>
          <w:color w:val="000000"/>
          <w:sz w:val="20"/>
          <w:szCs w:val="20"/>
          <w:lang w:val="ru-RU"/>
        </w:rPr>
        <w:t xml:space="preserve"> </w:t>
      </w:r>
      <w:r>
        <w:rPr>
          <w:rFonts w:asciiTheme="majorHAnsi" w:hAnsiTheme="majorHAnsi" w:cs="Arial"/>
          <w:color w:val="000000"/>
          <w:sz w:val="20"/>
          <w:szCs w:val="20"/>
        </w:rPr>
        <w:fldChar w:fldCharType="begin">
          <w:ffData>
            <w:name w:val=""/>
            <w:enabled/>
            <w:calcOnExit w:val="0"/>
            <w:textInput>
              <w:default w:val="Выберите элемент. (12,24,36) "/>
            </w:textInput>
          </w:ffData>
        </w:fldChar>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r>
      <w:r>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 xml:space="preserve">Выберите элемент. (12,24,36) </w:t>
      </w:r>
      <w:r>
        <w:rPr>
          <w:rFonts w:asciiTheme="majorHAnsi" w:hAnsiTheme="majorHAnsi" w:cs="Arial"/>
          <w:color w:val="000000"/>
          <w:sz w:val="20"/>
          <w:szCs w:val="20"/>
        </w:rPr>
        <w:fldChar w:fldCharType="end"/>
      </w:r>
      <w:r w:rsidRPr="0051616D">
        <w:rPr>
          <w:rFonts w:asciiTheme="majorHAnsi" w:hAnsiTheme="majorHAnsi" w:cs="Arial"/>
          <w:color w:val="000000"/>
          <w:sz w:val="20"/>
          <w:szCs w:val="20"/>
          <w:lang w:val="ru-RU"/>
        </w:rPr>
        <w:t xml:space="preserve">месяцев от даты подписания Сторонами акта выполненных работ по настоящему Договору, </w:t>
      </w:r>
      <w:r w:rsidRPr="0051616D">
        <w:rPr>
          <w:rFonts w:asciiTheme="majorHAnsi" w:hAnsiTheme="majorHAnsi" w:cs="Arial"/>
          <w:sz w:val="20"/>
          <w:szCs w:val="20"/>
          <w:lang w:val="ru-RU"/>
        </w:rPr>
        <w:t>если иной гарантийный срок на соответствующие работы не установлен сторонами в Задании к настоящему Договору.</w:t>
      </w:r>
    </w:p>
    <w:p w14:paraId="045E3C8A"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10.2.</w:t>
      </w:r>
      <w:r w:rsidRPr="0051616D">
        <w:rPr>
          <w:rFonts w:asciiTheme="majorHAnsi" w:hAnsiTheme="majorHAnsi" w:cs="Arial"/>
          <w:color w:val="000000"/>
          <w:sz w:val="20"/>
          <w:szCs w:val="20"/>
          <w:lang w:val="ru-RU"/>
        </w:rPr>
        <w:tab/>
        <w:t xml:space="preserve">Если в период установленного гарантийного срока обнаружатся недостатки (в том числе скрытые) выполненных работ, которые возникли по вине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и препятствуют нормальной эксплуатации оборудования, Подрядчик обязан устранить их за свой счет в течение 15 (пятнадцати) рабочих дней, если иные сроки не были согласованы Сторонами. Заказчик письменным уведомлением вызывает представителя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для участия в составлении акта, фиксирующего недостатки, согласования порядка и сроков их устранения.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обязан направить своего представителя не позднее 3 (трех) рабочих дней,  не считая времени на проезд, со дня получения письменного уведомления Заказчика.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обязан не позднее, чем на следующий день после получения вызова Заказчика сообщить, будет ли направлен представитель для участия  в составлении акта. Неполучение ответа на вызов в указанный срок или неприбытие представителя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дает право Заказчику составить акт, фиксирующий недостатки в одностороннем порядке. В этом случае недостатки работ считаются установленными и подлежат устранению Подрядчиком без каких-либо возражений.</w:t>
      </w:r>
    </w:p>
    <w:p w14:paraId="2E451AE1"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10.3.</w:t>
      </w:r>
      <w:r w:rsidRPr="0051616D">
        <w:rPr>
          <w:rFonts w:asciiTheme="majorHAnsi" w:hAnsiTheme="majorHAnsi" w:cs="Arial"/>
          <w:color w:val="000000"/>
          <w:sz w:val="20"/>
          <w:szCs w:val="20"/>
          <w:lang w:val="ru-RU"/>
        </w:rPr>
        <w:tab/>
        <w:t xml:space="preserve">В случае если между Сторонами возникли противоречия в отношении характера недостатков, причин их возникновения, размера убытков и других существенных моментов, Заказчик имеет право пригласить независимого эксперта. Эксперт составляет заключение (акт) о </w:t>
      </w:r>
      <w:r w:rsidRPr="0051616D">
        <w:rPr>
          <w:rFonts w:asciiTheme="majorHAnsi" w:hAnsiTheme="majorHAnsi" w:cs="Arial"/>
          <w:sz w:val="20"/>
          <w:szCs w:val="20"/>
          <w:lang w:val="ru-RU"/>
        </w:rPr>
        <w:t xml:space="preserve">наличии недостатков. В акте указывается характер недостатков (дефектов), их описание с указанием </w:t>
      </w:r>
      <w:r w:rsidRPr="0051616D">
        <w:rPr>
          <w:rFonts w:asciiTheme="majorHAnsi" w:hAnsiTheme="majorHAnsi" w:cs="Arial"/>
          <w:color w:val="000000"/>
          <w:sz w:val="20"/>
          <w:szCs w:val="20"/>
          <w:lang w:val="ru-RU"/>
        </w:rPr>
        <w:t>причин их возникновения, времени приостановки эксплуатации оборудования, размере понесенных убытков и иных обстоятельствах, имеющих значение для дела. Расходы по оплате услуг эксперта несет Сторона, в результате действий (бездействий) которой наступили неблагоприятные последствия, негативные результаты и т.п., указанные экспертом в акте. Стороны установили, что заключение эксперта является заключительным и принимается, как документ, устанавливающий окончательный результат по рассмотрению разногласий между Сторонами.</w:t>
      </w:r>
    </w:p>
    <w:p w14:paraId="2C24EBA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10.4.</w:t>
      </w:r>
      <w:r w:rsidRPr="0051616D">
        <w:rPr>
          <w:rFonts w:asciiTheme="majorHAnsi" w:hAnsiTheme="majorHAnsi" w:cs="Arial"/>
          <w:color w:val="000000"/>
          <w:sz w:val="20"/>
          <w:szCs w:val="20"/>
          <w:lang w:val="ru-RU"/>
        </w:rPr>
        <w:tab/>
        <w:t xml:space="preserve">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w:t>
      </w:r>
    </w:p>
    <w:p w14:paraId="1F721FB2"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7836ACF4"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lastRenderedPageBreak/>
        <w:t xml:space="preserve">                    11. Ответственность сторон</w:t>
      </w:r>
    </w:p>
    <w:p w14:paraId="6495FCCE"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691067E4"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11.1.</w:t>
      </w:r>
      <w:r w:rsidRPr="0051616D">
        <w:rPr>
          <w:rFonts w:asciiTheme="majorHAnsi" w:hAnsiTheme="majorHAnsi" w:cs="Arial"/>
          <w:color w:val="000000"/>
          <w:sz w:val="20"/>
          <w:szCs w:val="20"/>
          <w:lang w:val="ru-RU"/>
        </w:rPr>
        <w:tab/>
        <w:t>За нарушение условий настоящего Договора виновная Сторона несет материальную ответственность в соответствии с законодательством Российской Федерации и условиями настоящего Договора.</w:t>
      </w:r>
    </w:p>
    <w:p w14:paraId="356E75BD" w14:textId="77777777" w:rsidR="006B4D34" w:rsidRPr="004F2DE3"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11.2.</w:t>
      </w:r>
      <w:r w:rsidRPr="0051616D">
        <w:rPr>
          <w:rFonts w:asciiTheme="majorHAnsi" w:hAnsiTheme="majorHAnsi" w:cs="Arial"/>
          <w:color w:val="000000"/>
          <w:sz w:val="20"/>
          <w:szCs w:val="20"/>
          <w:lang w:val="ru-RU"/>
        </w:rPr>
        <w:tab/>
        <w:t>За превышение сроков выполнения работ Подрядчик уплачивает Заказчику штрафную неустойку в размере</w:t>
      </w:r>
      <w:r w:rsidRPr="0051616D">
        <w:rPr>
          <w:rFonts w:asciiTheme="majorHAnsi" w:hAnsiTheme="majorHAnsi" w:cs="Arial"/>
          <w:color w:val="FF0000"/>
          <w:sz w:val="20"/>
          <w:szCs w:val="20"/>
          <w:highlight w:val="yellow"/>
          <w:lang w:val="ru-RU"/>
        </w:rPr>
        <w:t xml:space="preserve"> </w:t>
      </w:r>
      <w:r w:rsidRPr="004F2DE3">
        <w:rPr>
          <w:rFonts w:asciiTheme="majorHAnsi" w:hAnsiTheme="majorHAnsi" w:cs="Arial"/>
          <w:color w:val="000000"/>
          <w:sz w:val="20"/>
          <w:szCs w:val="20"/>
        </w:rPr>
        <w:fldChar w:fldCharType="begin">
          <w:ffData>
            <w:name w:val=""/>
            <w:enabled/>
            <w:calcOnExit w:val="0"/>
            <w:textInput>
              <w:default w:val="Выберите элемент. (0,05%, 0,1%, 0,3%,)"/>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Выберите элемент. (0,05%, 0,1%, 0,3%,)</w:t>
      </w:r>
      <w:r w:rsidRPr="004F2DE3">
        <w:rPr>
          <w:rFonts w:asciiTheme="majorHAnsi" w:hAnsiTheme="majorHAnsi" w:cs="Arial"/>
          <w:color w:val="000000"/>
          <w:sz w:val="20"/>
          <w:szCs w:val="20"/>
        </w:rPr>
        <w:fldChar w:fldCharType="end"/>
      </w:r>
      <w:r w:rsidRPr="004F2DE3">
        <w:rPr>
          <w:rFonts w:asciiTheme="majorHAnsi" w:hAnsiTheme="majorHAnsi" w:cs="Arial"/>
          <w:color w:val="000000"/>
          <w:sz w:val="20"/>
          <w:szCs w:val="20"/>
          <w:lang w:val="ru-RU"/>
        </w:rPr>
        <w:t xml:space="preserve"> от стоимости работ, указанной в Задании, за каждый просроченный день.</w:t>
      </w:r>
    </w:p>
    <w:p w14:paraId="69A79A51" w14:textId="77777777" w:rsidR="006B4D34" w:rsidRPr="004F2DE3"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4F2DE3">
        <w:rPr>
          <w:rFonts w:asciiTheme="majorHAnsi" w:hAnsiTheme="majorHAnsi" w:cs="Arial"/>
          <w:color w:val="000000"/>
          <w:sz w:val="20"/>
          <w:szCs w:val="20"/>
          <w:lang w:val="ru-RU"/>
        </w:rPr>
        <w:t>11.3.</w:t>
      </w:r>
      <w:r w:rsidRPr="004F2DE3">
        <w:rPr>
          <w:rFonts w:asciiTheme="majorHAnsi" w:hAnsiTheme="majorHAnsi" w:cs="Arial"/>
          <w:color w:val="000000"/>
          <w:sz w:val="20"/>
          <w:szCs w:val="20"/>
          <w:lang w:val="ru-RU"/>
        </w:rPr>
        <w:tab/>
        <w:t>В случае, если Подрядчик своими действиями нанес ущерб Заказчику, то Подрядчик возмещает причиненный ущерб в полном объеме в соответствии с действующим законодательством РФ.</w:t>
      </w:r>
    </w:p>
    <w:p w14:paraId="5DD7FA47" w14:textId="77777777" w:rsidR="006B4D34" w:rsidRPr="004F2DE3"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4F2DE3">
        <w:rPr>
          <w:rFonts w:asciiTheme="majorHAnsi" w:hAnsiTheme="majorHAnsi" w:cs="Arial"/>
          <w:color w:val="000000"/>
          <w:sz w:val="20"/>
          <w:szCs w:val="20"/>
          <w:lang w:val="ru-RU"/>
        </w:rPr>
        <w:t>11.4.</w:t>
      </w:r>
      <w:r w:rsidRPr="004F2DE3">
        <w:rPr>
          <w:rFonts w:asciiTheme="majorHAnsi" w:hAnsiTheme="majorHAnsi" w:cs="Arial"/>
          <w:color w:val="000000"/>
          <w:sz w:val="20"/>
          <w:szCs w:val="20"/>
          <w:lang w:val="ru-RU"/>
        </w:rPr>
        <w:tab/>
        <w:t>Убытки, понесенные одной из Сторон, подлежат возмещению виновной стороной в полном объеме сверх неустоек.</w:t>
      </w:r>
    </w:p>
    <w:p w14:paraId="41A9625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4F2DE3">
        <w:rPr>
          <w:rFonts w:asciiTheme="majorHAnsi" w:hAnsiTheme="majorHAnsi" w:cs="Arial"/>
          <w:color w:val="000000"/>
          <w:sz w:val="20"/>
          <w:szCs w:val="20"/>
          <w:lang w:val="ru-RU"/>
        </w:rPr>
        <w:t>11.5.</w:t>
      </w:r>
      <w:r w:rsidRPr="004F2DE3">
        <w:rPr>
          <w:rFonts w:asciiTheme="majorHAnsi" w:hAnsiTheme="majorHAnsi" w:cs="Arial"/>
          <w:color w:val="000000"/>
          <w:sz w:val="20"/>
          <w:szCs w:val="20"/>
          <w:lang w:val="ru-RU"/>
        </w:rPr>
        <w:tab/>
        <w:t xml:space="preserve">За некачественное выполнение работ </w:t>
      </w:r>
      <w:r w:rsidRPr="0022749A">
        <w:rPr>
          <w:rFonts w:asciiTheme="majorHAnsi" w:hAnsiTheme="majorHAnsi" w:cs="Arial"/>
          <w:color w:val="000000"/>
          <w:sz w:val="20"/>
          <w:szCs w:val="20"/>
          <w:lang w:val="ru-RU"/>
        </w:rPr>
        <w:fldChar w:fldCharType="begin"/>
      </w:r>
      <w:r w:rsidRPr="0022749A">
        <w:rPr>
          <w:rFonts w:asciiTheme="majorHAnsi" w:hAnsiTheme="majorHAnsi" w:cs="Arial"/>
          <w:color w:val="000000"/>
          <w:sz w:val="20"/>
          <w:szCs w:val="20"/>
          <w:lang w:val="ru-RU"/>
        </w:rPr>
        <w:instrText xml:space="preserve">ref </w:instrText>
      </w:r>
      <w:r w:rsidRPr="004F2DE3">
        <w:rPr>
          <w:rFonts w:asciiTheme="majorHAnsi" w:hAnsiTheme="majorHAnsi" w:cs="Arial"/>
          <w:color w:val="000000"/>
          <w:sz w:val="20"/>
          <w:szCs w:val="20"/>
          <w:lang w:val="ru-RU"/>
        </w:rPr>
        <w:instrText xml:space="preserve">ПОДРЯДЧИК_ИСПОЛНИТЕЛЬ \* </w:instrText>
      </w:r>
      <w:r w:rsidRPr="0022749A">
        <w:rPr>
          <w:rFonts w:asciiTheme="majorHAnsi" w:hAnsiTheme="majorHAnsi" w:cs="Arial"/>
          <w:color w:val="000000"/>
          <w:sz w:val="20"/>
          <w:szCs w:val="20"/>
          <w:lang w:val="ru-RU"/>
        </w:rPr>
        <w:instrText>MERGEFORMAT</w:instrText>
      </w:r>
      <w:r w:rsidRPr="004F2DE3">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lang w:val="ru-RU"/>
        </w:rPr>
        <w:fldChar w:fldCharType="separate"/>
      </w:r>
      <w:r w:rsidRPr="004F2DE3">
        <w:rPr>
          <w:rFonts w:asciiTheme="majorHAnsi" w:hAnsiTheme="majorHAnsi" w:cs="Arial"/>
          <w:color w:val="000000"/>
          <w:sz w:val="20"/>
          <w:szCs w:val="20"/>
          <w:lang w:val="ru-RU"/>
        </w:rPr>
        <w:t>Подрядчик</w:t>
      </w:r>
      <w:r w:rsidRPr="0022749A">
        <w:rPr>
          <w:rFonts w:asciiTheme="majorHAnsi" w:hAnsiTheme="majorHAnsi" w:cs="Arial"/>
          <w:color w:val="000000"/>
          <w:sz w:val="20"/>
          <w:szCs w:val="20"/>
          <w:lang w:val="ru-RU"/>
        </w:rPr>
        <w:fldChar w:fldCharType="end"/>
      </w:r>
      <w:r w:rsidRPr="004F2DE3">
        <w:rPr>
          <w:rFonts w:asciiTheme="majorHAnsi" w:hAnsiTheme="majorHAnsi" w:cs="Arial"/>
          <w:color w:val="000000"/>
          <w:sz w:val="20"/>
          <w:szCs w:val="20"/>
          <w:lang w:val="ru-RU"/>
        </w:rPr>
        <w:t xml:space="preserve"> выплачивает Заказчику штрафную неустойку в размере</w:t>
      </w:r>
      <w:r w:rsidRPr="004F2DE3">
        <w:rPr>
          <w:rFonts w:asciiTheme="majorHAnsi" w:hAnsiTheme="majorHAnsi" w:cs="Arial"/>
          <w:color w:val="FF0000"/>
          <w:sz w:val="20"/>
          <w:szCs w:val="20"/>
          <w:highlight w:val="yellow"/>
          <w:lang w:val="ru-RU"/>
        </w:rPr>
        <w:t xml:space="preserve"> </w:t>
      </w:r>
      <w:r w:rsidRPr="004F2DE3">
        <w:rPr>
          <w:rFonts w:asciiTheme="majorHAnsi" w:hAnsiTheme="majorHAnsi" w:cs="Arial"/>
          <w:color w:val="000000"/>
          <w:sz w:val="20"/>
          <w:szCs w:val="20"/>
        </w:rPr>
        <w:fldChar w:fldCharType="begin">
          <w:ffData>
            <w:name w:val=""/>
            <w:enabled/>
            <w:calcOnExit w:val="0"/>
            <w:textInput>
              <w:default w:val="Выберите элемент. (10%, 15%, 20%)"/>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 xml:space="preserve">Выберите элемент. </w:t>
      </w:r>
      <w:r w:rsidRPr="006B4D34">
        <w:rPr>
          <w:rFonts w:asciiTheme="majorHAnsi" w:hAnsiTheme="majorHAnsi" w:cs="Arial"/>
          <w:noProof/>
          <w:color w:val="000000"/>
          <w:sz w:val="20"/>
          <w:szCs w:val="20"/>
          <w:lang w:val="ru-RU"/>
        </w:rPr>
        <w:t>(10%, 15%, 20%)</w:t>
      </w:r>
      <w:r w:rsidRPr="004F2DE3">
        <w:rPr>
          <w:rFonts w:asciiTheme="majorHAnsi" w:hAnsiTheme="majorHAnsi" w:cs="Arial"/>
          <w:color w:val="000000"/>
          <w:sz w:val="20"/>
          <w:szCs w:val="20"/>
        </w:rPr>
        <w:fldChar w:fldCharType="end"/>
      </w:r>
      <w:r w:rsidRPr="006B4D34">
        <w:rPr>
          <w:rFonts w:asciiTheme="majorHAnsi" w:hAnsiTheme="majorHAnsi" w:cs="Arial"/>
          <w:color w:val="000000"/>
          <w:sz w:val="20"/>
          <w:szCs w:val="20"/>
          <w:lang w:val="ru-RU"/>
        </w:rPr>
        <w:t xml:space="preserve"> </w:t>
      </w:r>
      <w:r w:rsidRPr="004F2DE3">
        <w:rPr>
          <w:rFonts w:asciiTheme="majorHAnsi" w:hAnsiTheme="majorHAnsi" w:cs="Arial"/>
          <w:color w:val="000000"/>
          <w:sz w:val="20"/>
          <w:szCs w:val="20"/>
          <w:lang w:val="ru-RU"/>
        </w:rPr>
        <w:t>о</w:t>
      </w:r>
      <w:r w:rsidRPr="0051616D">
        <w:rPr>
          <w:rFonts w:asciiTheme="majorHAnsi" w:hAnsiTheme="majorHAnsi" w:cs="Arial"/>
          <w:color w:val="000000"/>
          <w:sz w:val="20"/>
          <w:szCs w:val="20"/>
          <w:lang w:val="ru-RU"/>
        </w:rPr>
        <w:t xml:space="preserve">т стоимости работ, указанной в Задании. Факт некачественного выполнения работ подтверждается актом, подписанным уполномоченными представителями Сторон, а в случае отказа или уклонения от его подписания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ПОДРЯДЧИКОМ_ИСПОЛНИТЕЛЕМ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Подрядчиком</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актом Заказчика, оформленном в одностороннем порядке, либо актом эксперта в случае разногласий между Сторонами в отношении характера недостатков, причин их возникновения, размера убытков и других существенных моментов.</w:t>
      </w:r>
    </w:p>
    <w:p w14:paraId="1A2F6B32"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11.6.</w:t>
      </w:r>
      <w:r w:rsidRPr="0051616D">
        <w:rPr>
          <w:rFonts w:asciiTheme="majorHAnsi" w:hAnsiTheme="majorHAnsi" w:cs="Arial"/>
          <w:color w:val="000000"/>
          <w:sz w:val="20"/>
          <w:szCs w:val="20"/>
          <w:lang w:val="ru-RU"/>
        </w:rPr>
        <w:tab/>
        <w:t xml:space="preserve">Все случаи простоя объекта и оборудования рассматриваются комиссией, состоящей из представителей  подразделения  Заказчика и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w:t>
      </w:r>
    </w:p>
    <w:p w14:paraId="283015B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11.7.</w:t>
      </w:r>
      <w:r w:rsidRPr="0051616D">
        <w:rPr>
          <w:rFonts w:asciiTheme="majorHAnsi" w:hAnsiTheme="majorHAnsi" w:cs="Arial"/>
          <w:color w:val="000000"/>
          <w:sz w:val="20"/>
          <w:szCs w:val="20"/>
          <w:lang w:val="ru-RU"/>
        </w:rPr>
        <w:tab/>
        <w:t>Уплата штрафной неустойки не освобождает Подрядчика от исполнения обязательств, предусмотренных данным Договором.</w:t>
      </w:r>
    </w:p>
    <w:p w14:paraId="57BEAC74"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11.8.</w:t>
      </w:r>
      <w:r w:rsidRPr="0051616D">
        <w:rPr>
          <w:rFonts w:asciiTheme="majorHAnsi" w:hAnsiTheme="majorHAnsi" w:cs="Arial"/>
          <w:color w:val="000000"/>
          <w:sz w:val="20"/>
          <w:szCs w:val="20"/>
          <w:lang w:val="ru-RU"/>
        </w:rPr>
        <w:tab/>
        <w:t>Подрядчик несет ответственность перед Заказчиком за некачественную поставку собственных или приобретаемых у третьих лиц материалов и запасных частей. Если поставленные Подрядчиком материалы и запасные части не соответствуют по качеству, стандартам, техническим условиям, иной документации, образцам или условиям договора, а также, если поставлены некомплектные материалы и запасные части Подрядчик уплачивает Заказчику штрафную неустойку в размере</w:t>
      </w:r>
      <w:r w:rsidRPr="0022749A">
        <w:rPr>
          <w:rFonts w:asciiTheme="majorHAnsi" w:hAnsiTheme="majorHAnsi" w:cs="Arial"/>
          <w:color w:val="000000"/>
          <w:sz w:val="20"/>
          <w:szCs w:val="20"/>
          <w:lang w:val="ru-RU"/>
        </w:rPr>
        <w:t xml:space="preserve"> </w:t>
      </w:r>
      <w:r w:rsidRPr="004F2DE3">
        <w:rPr>
          <w:rFonts w:asciiTheme="majorHAnsi" w:hAnsiTheme="majorHAnsi" w:cs="Arial"/>
          <w:color w:val="000000"/>
          <w:sz w:val="20"/>
          <w:szCs w:val="20"/>
        </w:rPr>
        <w:fldChar w:fldCharType="begin">
          <w:ffData>
            <w:name w:val=""/>
            <w:enabled/>
            <w:calcOnExit w:val="0"/>
            <w:textInput>
              <w:default w:val="Выберите элемент. (10%, 15%, 20%)"/>
            </w:textInput>
          </w:ffData>
        </w:fldChar>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instrText>FORMTEXT</w:instrText>
      </w:r>
      <w:r w:rsidRPr="004F2DE3">
        <w:rPr>
          <w:rFonts w:asciiTheme="majorHAnsi" w:hAnsiTheme="majorHAnsi" w:cs="Arial"/>
          <w:color w:val="000000"/>
          <w:sz w:val="20"/>
          <w:szCs w:val="20"/>
          <w:lang w:val="ru-RU"/>
        </w:rPr>
        <w:instrText xml:space="preserve"> </w:instrText>
      </w:r>
      <w:r w:rsidRPr="004F2DE3">
        <w:rPr>
          <w:rFonts w:asciiTheme="majorHAnsi" w:hAnsiTheme="majorHAnsi" w:cs="Arial"/>
          <w:color w:val="000000"/>
          <w:sz w:val="20"/>
          <w:szCs w:val="20"/>
        </w:rPr>
      </w:r>
      <w:r w:rsidRPr="004F2DE3">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Выберите элемент. (10%, 15%, 20%)</w:t>
      </w:r>
      <w:r w:rsidRPr="004F2DE3">
        <w:rPr>
          <w:rFonts w:asciiTheme="majorHAnsi" w:hAnsiTheme="majorHAnsi" w:cs="Arial"/>
          <w:color w:val="000000"/>
          <w:sz w:val="20"/>
          <w:szCs w:val="20"/>
        </w:rPr>
        <w:fldChar w:fldCharType="end"/>
      </w:r>
      <w:r w:rsidRPr="0022749A">
        <w:rPr>
          <w:rFonts w:asciiTheme="majorHAnsi" w:hAnsiTheme="majorHAnsi" w:cs="Arial"/>
          <w:color w:val="000000"/>
          <w:sz w:val="20"/>
          <w:szCs w:val="20"/>
          <w:lang w:val="ru-RU"/>
        </w:rPr>
        <w:t xml:space="preserve"> </w:t>
      </w:r>
      <w:r w:rsidRPr="0051616D">
        <w:rPr>
          <w:rFonts w:asciiTheme="majorHAnsi" w:hAnsiTheme="majorHAnsi" w:cs="Arial"/>
          <w:color w:val="000000"/>
          <w:sz w:val="20"/>
          <w:szCs w:val="20"/>
          <w:lang w:val="ru-RU"/>
        </w:rPr>
        <w:t>от стоимости материалов и (или) запасных частей ненадлежащего качества или некомплектных.</w:t>
      </w:r>
    </w:p>
    <w:p w14:paraId="48EAD234"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11.9.</w:t>
      </w:r>
      <w:r w:rsidRPr="0051616D">
        <w:rPr>
          <w:rFonts w:asciiTheme="majorHAnsi" w:hAnsiTheme="majorHAnsi" w:cs="Arial"/>
          <w:color w:val="000000"/>
          <w:sz w:val="20"/>
          <w:szCs w:val="20"/>
          <w:lang w:val="ru-RU"/>
        </w:rPr>
        <w:tab/>
        <w:t xml:space="preserve">Устранение недостатков выполненных работ, в том числе в пределах гарантийного срока, производится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ПОДРЯДЧИКОМ_ИСПОЛНИТЕЛЕМ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Подрядчиком</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в срок, согласованный с Заказчиком. В случае несоблюдения указанного срока по устранению недостатков применяются санкции, предусмотренные п. 11.2 Договора.</w:t>
      </w:r>
    </w:p>
    <w:p w14:paraId="738EFC97"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 xml:space="preserve">11.10. В случае если в соответствии с Договором или законом Подрядчик обязан устранить выявленные недостатки работ (выполнить работу заново), но не исполняет эту обязанность в установленный срок, Заказчик вправе самостоятельно исправить недостатки работ (в том числе с привлечение третьих лиц), либо самостоятельно переделывать работу заново или поручить ее выполнение третьим лицам с взысканием с Подрядчика произведенных расходов на устранение недостатков работ (выполнение работ заново).   </w:t>
      </w:r>
    </w:p>
    <w:p w14:paraId="4F7D15AE"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 xml:space="preserve">11.11. В случае если Подрядчик несвоевременно приступает к выполнению работ, выполняет работы с недостатками, не устраняет недостатки, устраняет недостатки некачественно или с нарушением сроков, Заказчик вправе отказаться от исполнения Договора, предупредив Подрядчика за 2 рабочих дня до желаемой даты прекращения работ, и потребовать сдачи результата работ. В этом случае Заказчик оплачивает Подрядчику фактически выполненные работы. </w:t>
      </w:r>
    </w:p>
    <w:p w14:paraId="0CB5928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11.12. Подрядчик несет ответственность за соблюдение правил охраны труда, промышленной, пожарной и экологической безопасности при производстве работ.   Вред, причиненный какому-либо лицу в результате несоблюдения указанных правил, возмещается Подрядчиком.</w:t>
      </w:r>
    </w:p>
    <w:p w14:paraId="2CC3D2A3"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11.13. В случае расторжения Договора по инициативе Подрядчика, кроме случаев, указанных в п. 16.4, Подрядчик выплачивает Заказчику неустойку в размере 10% от стоимости заказанных Подрядчику работ.</w:t>
      </w:r>
    </w:p>
    <w:p w14:paraId="6F747F8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 xml:space="preserve">11.14. Все неустойки, пени, штрафы, предусмотренные настоящим Договором, удерживаются Заказчиком в одностороннем порядке из стоимости работ, подлежащих оплате Подрядчику, по истечение 30 календарных дней с момента получения Подрядчиком соответствующей претензии, либо уведомления, либо счета Заказчика. </w:t>
      </w:r>
    </w:p>
    <w:p w14:paraId="634CF60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 xml:space="preserve">В случае нарушения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ПОДРЯДЧИКОМ_ИСПОЛНИТЕЛЕМ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Подрядчиком</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условия п.4.3 Договора два и более раз, Заказчик имеет право расторгнуть Договор в одностороннем порядке, без обращения в Арбитражный суд, известив об этом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ПОДРЯДЧИКА_ИСПОЛНИТЕЛЯ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Подрядчика</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за 10 дней. За одностороннее расторжение Договора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уплачивает Заказчику штрафную неустойку в </w:t>
      </w:r>
      <w:r w:rsidRPr="0051616D">
        <w:rPr>
          <w:rFonts w:asciiTheme="majorHAnsi" w:hAnsiTheme="majorHAnsi" w:cs="Arial"/>
          <w:sz w:val="20"/>
          <w:szCs w:val="20"/>
          <w:lang w:val="ru-RU"/>
        </w:rPr>
        <w:t>размере</w:t>
      </w:r>
      <w:r w:rsidRPr="0051616D">
        <w:rPr>
          <w:rFonts w:asciiTheme="majorHAnsi" w:hAnsiTheme="majorHAnsi" w:cs="Arial"/>
          <w:color w:val="000000"/>
          <w:sz w:val="20"/>
          <w:szCs w:val="20"/>
          <w:lang w:val="ru-RU"/>
        </w:rPr>
        <w:t xml:space="preserve"> 30 % от стоимости выполненных работ.</w:t>
      </w:r>
    </w:p>
    <w:p w14:paraId="1A86FC74" w14:textId="77777777" w:rsidR="006B4D34" w:rsidRPr="0051616D" w:rsidRDefault="006B4D34" w:rsidP="006B4D34">
      <w:pPr>
        <w:pStyle w:val="a5"/>
        <w:spacing w:line="240" w:lineRule="auto"/>
        <w:ind w:left="0"/>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11.15.</w:t>
      </w:r>
      <w:r w:rsidRPr="0051616D">
        <w:rPr>
          <w:rFonts w:asciiTheme="majorHAnsi" w:hAnsiTheme="majorHAnsi" w:cs="Arial"/>
          <w:color w:val="000000"/>
          <w:sz w:val="20"/>
          <w:szCs w:val="20"/>
          <w:lang w:val="ru-RU"/>
        </w:rPr>
        <w:tab/>
      </w:r>
      <w:r w:rsidRPr="0051616D">
        <w:rPr>
          <w:rFonts w:asciiTheme="majorHAnsi" w:hAnsiTheme="majorHAnsi" w:cs="Arial"/>
          <w:sz w:val="20"/>
          <w:szCs w:val="20"/>
          <w:lang w:val="ru-RU"/>
        </w:rPr>
        <w:t xml:space="preserve">Помимо обязанностей по представлению надлежащим образом оформленных документов, установленных пунктами 5.5, 5.8 Договора, Подрядчик обязан проявлять должную осмотрительность при выборе своих контрагентов, принимать от своих контрагентов надлежащим образом оформленные документы, исполнять надлежащим образом обязательства по уплате налогов и сборов, в порядке мер должной осмотрительности получать информацию об исполнении обязательств по уплате налогов и сборов своими контрагентами, выполнять иные обязанности, предусмотренные налоговым законодательством, а также обязанности, вытекающие из </w:t>
      </w:r>
      <w:r w:rsidRPr="0051616D">
        <w:rPr>
          <w:rFonts w:asciiTheme="majorHAnsi" w:hAnsiTheme="majorHAnsi" w:cs="Arial"/>
          <w:sz w:val="20"/>
          <w:szCs w:val="20"/>
          <w:lang w:val="ru-RU"/>
        </w:rPr>
        <w:lastRenderedPageBreak/>
        <w:t>сложившейся судебной практики. В случае отказа</w:t>
      </w:r>
      <w:r w:rsidRPr="0051616D">
        <w:rPr>
          <w:rFonts w:asciiTheme="majorHAnsi" w:hAnsiTheme="majorHAnsi" w:cs="Arial"/>
          <w:sz w:val="20"/>
          <w:szCs w:val="20"/>
        </w:rPr>
        <w:t> </w:t>
      </w:r>
      <w:r w:rsidRPr="0051616D">
        <w:rPr>
          <w:rFonts w:asciiTheme="majorHAnsi" w:hAnsiTheme="majorHAnsi" w:cs="Arial"/>
          <w:sz w:val="20"/>
          <w:szCs w:val="20"/>
          <w:lang w:val="ru-RU"/>
        </w:rPr>
        <w:t xml:space="preserve"> налоговым органом в предоставлении вычета НДС (налог на добавленную стоимость) или исключения расходов в связи с неисполнением перечисленных в настоящем пункте обязательств, Подрядчик считается нарушившим свои договорные обязательства перед Заказчиком по настоящему Договору. </w:t>
      </w:r>
    </w:p>
    <w:p w14:paraId="478FB16D" w14:textId="77777777" w:rsidR="006B4D34" w:rsidRPr="0051616D" w:rsidRDefault="006B4D34" w:rsidP="006B4D34">
      <w:pPr>
        <w:jc w:val="both"/>
        <w:rPr>
          <w:rFonts w:asciiTheme="majorHAnsi" w:hAnsiTheme="majorHAnsi" w:cs="Arial"/>
          <w:sz w:val="20"/>
          <w:szCs w:val="20"/>
          <w:lang w:val="ru-RU"/>
        </w:rPr>
      </w:pPr>
      <w:r w:rsidRPr="0051616D">
        <w:rPr>
          <w:rFonts w:asciiTheme="majorHAnsi" w:hAnsiTheme="majorHAnsi" w:cs="Arial"/>
          <w:sz w:val="20"/>
          <w:szCs w:val="20"/>
          <w:lang w:val="ru-RU"/>
        </w:rPr>
        <w:t>За нарушение указанных обязательств Подрядчик выплачивает Заказчику штраф. Размер штрафа определяется суммами доначисленных налоговым органом НДС и (или) налога на прибыль, пеней и штрафов, относительно операций по настоящему Договору. Заказчик вправе зачесть подлежащий к уплате штраф в счет оплаты за работы. До зачета Заказчик предъявляет Подрядчику сумму штрафа с приложением на выбор Заказчика либо акта налоговой проверки, либо решения, принятого по результатам этого акта, либо судебного акта, принятого по результатам рассмотрения заявления об оспаривании решения налогового органа. Подрядчик обязан в  течение 7 (семи) рабочих дней оплатить штраф. При отсутствии оплаты в обозначенный срок Заказчик вправе зачесть оплату штрафа в счет оплаты за работы.</w:t>
      </w:r>
    </w:p>
    <w:p w14:paraId="6E9680C8" w14:textId="77777777" w:rsidR="006B4D34" w:rsidRPr="0051616D" w:rsidRDefault="006B4D34" w:rsidP="006B4D34">
      <w:pPr>
        <w:jc w:val="both"/>
        <w:rPr>
          <w:rFonts w:asciiTheme="majorHAnsi" w:hAnsiTheme="majorHAnsi" w:cs="Arial"/>
          <w:sz w:val="20"/>
          <w:szCs w:val="20"/>
          <w:lang w:val="ru-RU"/>
        </w:rPr>
      </w:pPr>
      <w:r w:rsidRPr="0051616D">
        <w:rPr>
          <w:rFonts w:asciiTheme="majorHAnsi" w:hAnsiTheme="majorHAnsi" w:cs="Arial"/>
          <w:sz w:val="20"/>
          <w:szCs w:val="20"/>
          <w:lang w:val="ru-RU"/>
        </w:rPr>
        <w:t xml:space="preserve">Окончание срока действия договора не прекращает право Заказчика на предъявление Подрядчику требований об уплате штрафа в соответствии с настоящим пунктом договора. </w:t>
      </w:r>
    </w:p>
    <w:p w14:paraId="1ED75EDC" w14:textId="77777777" w:rsidR="006B4D34" w:rsidRPr="0051616D" w:rsidRDefault="006B4D34" w:rsidP="006B4D34">
      <w:pPr>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 xml:space="preserve">11.16. В случае если работы выполняются на территории Заказчика Подрядчик обязан обеспечить соблюдение Стандартов, перечисленных в пункте 8.1.11 Договора. При необспечении соблюдения указанных Стандартов, Заказчик вправе предъявить Подрядчику штрафные санкции, перечисленные в </w:t>
      </w:r>
      <w:r w:rsidRPr="0051616D">
        <w:rPr>
          <w:rFonts w:asciiTheme="majorHAnsi" w:hAnsiTheme="majorHAnsi" w:cs="Arial"/>
          <w:iCs/>
          <w:sz w:val="20"/>
          <w:szCs w:val="20"/>
          <w:lang w:val="ru-RU"/>
        </w:rPr>
        <w:t>Стандарте СТ-ОТБ-2-001-91 «Обеспечение безопасного проведения подрядных работ». Дата введения 01.02.2016 г</w:t>
      </w:r>
      <w:r w:rsidRPr="0051616D">
        <w:rPr>
          <w:rFonts w:asciiTheme="majorHAnsi" w:hAnsiTheme="majorHAnsi" w:cs="Arial"/>
          <w:sz w:val="20"/>
          <w:szCs w:val="20"/>
          <w:lang w:val="ru-RU"/>
        </w:rPr>
        <w:t>. Все штрафные санкции подлежат оплате в соответствии с пунктом 11.14 Договора.</w:t>
      </w:r>
    </w:p>
    <w:p w14:paraId="475EEE78" w14:textId="77777777" w:rsidR="006B4D34" w:rsidRPr="0051616D" w:rsidRDefault="006B4D34" w:rsidP="006B4D34">
      <w:pPr>
        <w:pStyle w:val="a5"/>
        <w:tabs>
          <w:tab w:val="left" w:pos="709"/>
        </w:tabs>
        <w:ind w:left="0"/>
        <w:jc w:val="both"/>
        <w:rPr>
          <w:rFonts w:asciiTheme="majorHAnsi" w:hAnsiTheme="majorHAnsi" w:cs="Arial"/>
          <w:color w:val="000000"/>
          <w:sz w:val="20"/>
          <w:szCs w:val="20"/>
          <w:lang w:val="ru-RU"/>
        </w:rPr>
      </w:pPr>
      <w:r w:rsidRPr="0051616D">
        <w:rPr>
          <w:rFonts w:asciiTheme="majorHAnsi" w:hAnsiTheme="majorHAnsi" w:cs="Arial"/>
          <w:sz w:val="20"/>
          <w:szCs w:val="20"/>
          <w:lang w:val="ru-RU"/>
        </w:rPr>
        <w:t xml:space="preserve">11.17. </w:t>
      </w:r>
      <w:r w:rsidRPr="0051616D">
        <w:rPr>
          <w:rFonts w:asciiTheme="majorHAnsi" w:hAnsiTheme="majorHAnsi" w:cs="Arial"/>
          <w:color w:val="000000"/>
          <w:sz w:val="20"/>
          <w:szCs w:val="20"/>
          <w:lang w:val="ru-RU"/>
        </w:rPr>
        <w:t xml:space="preserve">В случае нарушения срока оплаты работ, </w:t>
      </w:r>
      <w:r w:rsidRPr="0051616D">
        <w:rPr>
          <w:rFonts w:asciiTheme="majorHAnsi" w:hAnsiTheme="majorHAnsi" w:cs="Arial"/>
          <w:sz w:val="20"/>
          <w:szCs w:val="20"/>
          <w:lang w:val="ru-RU"/>
        </w:rPr>
        <w:t>если условиями Договора предусмотрена полная или частичная оплата работ после его выполнения,</w:t>
      </w:r>
      <w:r w:rsidRPr="0051616D">
        <w:rPr>
          <w:rFonts w:asciiTheme="majorHAnsi" w:hAnsiTheme="majorHAnsi" w:cs="Arial"/>
          <w:color w:val="000000"/>
          <w:sz w:val="20"/>
          <w:szCs w:val="20"/>
          <w:lang w:val="ru-RU"/>
        </w:rPr>
        <w:t xml:space="preserve"> Заказчик по требованию Подрядчика, уплачивает неустойку  в размере  0,1 % от неоплаченной суммы за каждый день просрочки.</w:t>
      </w:r>
    </w:p>
    <w:p w14:paraId="1FEF558D" w14:textId="77777777" w:rsidR="006B4D34" w:rsidRPr="0051616D" w:rsidRDefault="006B4D34" w:rsidP="006B4D34">
      <w:pPr>
        <w:pStyle w:val="a5"/>
        <w:tabs>
          <w:tab w:val="left" w:pos="709"/>
        </w:tabs>
        <w:spacing w:line="240" w:lineRule="auto"/>
        <w:ind w:left="0"/>
        <w:jc w:val="both"/>
        <w:rPr>
          <w:rFonts w:asciiTheme="majorHAnsi" w:hAnsiTheme="majorHAnsi" w:cs="Arial"/>
          <w:sz w:val="20"/>
          <w:szCs w:val="20"/>
          <w:lang w:val="ru-RU"/>
        </w:rPr>
      </w:pPr>
    </w:p>
    <w:p w14:paraId="3BB1C18A"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12. Освобождение от ответственности</w:t>
      </w:r>
    </w:p>
    <w:p w14:paraId="2D5A9144"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0683B82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12.1.</w:t>
      </w:r>
      <w:r w:rsidRPr="0051616D">
        <w:rPr>
          <w:rFonts w:asciiTheme="majorHAnsi" w:hAnsiTheme="majorHAnsi" w:cs="Arial"/>
          <w:color w:val="000000"/>
          <w:sz w:val="20"/>
          <w:szCs w:val="20"/>
          <w:lang w:val="ru-RU"/>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063C2023"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12.2.</w:t>
      </w:r>
      <w:r w:rsidRPr="0051616D">
        <w:rPr>
          <w:rFonts w:asciiTheme="majorHAnsi" w:hAnsiTheme="majorHAnsi" w:cs="Arial"/>
          <w:color w:val="000000"/>
          <w:sz w:val="20"/>
          <w:szCs w:val="20"/>
          <w:lang w:val="ru-RU"/>
        </w:rPr>
        <w:tab/>
        <w:t xml:space="preserve">Сторона, для которой создалась невозможность исполнения обязательств по Договору, обязана в течение 3 (трех) календарных дней известить в письменной форме другую Сторону о наступлении или прекращении вышеуказанных обстоятельств. Наличие обстоятельств непреодолимой силы должно быть впоследствии подтверждено соответствующей справкой </w:t>
      </w:r>
      <w:r w:rsidRPr="0051616D">
        <w:rPr>
          <w:rFonts w:asciiTheme="majorHAnsi" w:hAnsiTheme="majorHAnsi" w:cs="Arial"/>
          <w:sz w:val="20"/>
          <w:szCs w:val="20"/>
          <w:lang w:val="ru-RU"/>
        </w:rPr>
        <w:t xml:space="preserve">Торгово-промышленной </w:t>
      </w:r>
      <w:r w:rsidRPr="0051616D">
        <w:rPr>
          <w:rFonts w:asciiTheme="majorHAnsi" w:hAnsiTheme="majorHAnsi" w:cs="Arial"/>
          <w:color w:val="000000"/>
          <w:sz w:val="20"/>
          <w:szCs w:val="20"/>
          <w:lang w:val="ru-RU"/>
        </w:rPr>
        <w:t xml:space="preserve">палаты РФ. </w:t>
      </w:r>
    </w:p>
    <w:p w14:paraId="4BA99723"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12.3.</w:t>
      </w:r>
      <w:r w:rsidRPr="0051616D">
        <w:rPr>
          <w:rFonts w:asciiTheme="majorHAnsi" w:hAnsiTheme="majorHAnsi" w:cs="Arial"/>
          <w:color w:val="000000"/>
          <w:sz w:val="20"/>
          <w:szCs w:val="20"/>
          <w:lang w:val="ru-RU"/>
        </w:rPr>
        <w:tab/>
        <w:t>Не извещение в порядке, предусмотренном настоящим Договором, об обстоятельствах непреодолимой силы лишает соответствующую Сторону права ссылаться на них, как на основание освобождения от ответственности.</w:t>
      </w:r>
    </w:p>
    <w:p w14:paraId="4417EAF0"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12.4.</w:t>
      </w:r>
      <w:r w:rsidRPr="0051616D">
        <w:rPr>
          <w:rFonts w:asciiTheme="majorHAnsi" w:hAnsiTheme="majorHAnsi" w:cs="Arial"/>
          <w:color w:val="000000"/>
          <w:sz w:val="20"/>
          <w:szCs w:val="20"/>
          <w:lang w:val="ru-RU"/>
        </w:rPr>
        <w:tab/>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649CCF21"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12.5. Если форс-мажорные обстоятельства продолжаются более одного месяца, любая Сторона вправе расторгнуть Договор, предупредив об этом другую Сторону за 3 (три) календарных дня о предстоящем прекращении договорных отношений.</w:t>
      </w:r>
    </w:p>
    <w:p w14:paraId="6EC30BF0"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12.6. Подрядчик не несет ответственности за сроки выполнения работ, если нарушение сроков вызвано невыполнением Заказчиком своих обязательств по Договору.</w:t>
      </w:r>
      <w:r w:rsidRPr="0051616D">
        <w:rPr>
          <w:rFonts w:asciiTheme="majorHAnsi" w:hAnsiTheme="majorHAnsi" w:cs="Arial"/>
          <w:b/>
          <w:bCs/>
          <w:color w:val="000000"/>
          <w:sz w:val="20"/>
          <w:szCs w:val="20"/>
          <w:lang w:val="ru-RU"/>
        </w:rPr>
        <w:t xml:space="preserve">                </w:t>
      </w:r>
    </w:p>
    <w:p w14:paraId="4BADE60E"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r w:rsidRPr="0051616D">
        <w:rPr>
          <w:rFonts w:asciiTheme="majorHAnsi" w:hAnsiTheme="majorHAnsi" w:cs="Arial"/>
          <w:b/>
          <w:bCs/>
          <w:color w:val="000000"/>
          <w:sz w:val="20"/>
          <w:szCs w:val="20"/>
          <w:lang w:val="ru-RU"/>
        </w:rPr>
        <w:t xml:space="preserve">                    </w:t>
      </w:r>
    </w:p>
    <w:p w14:paraId="695F8844" w14:textId="77777777" w:rsidR="006B4D34" w:rsidRPr="0051616D" w:rsidRDefault="006B4D34" w:rsidP="006B4D34">
      <w:pPr>
        <w:pStyle w:val="a5"/>
        <w:widowControl w:val="0"/>
        <w:numPr>
          <w:ilvl w:val="0"/>
          <w:numId w:val="11"/>
        </w:numPr>
        <w:spacing w:after="0" w:line="240" w:lineRule="auto"/>
        <w:ind w:left="567"/>
        <w:jc w:val="center"/>
        <w:rPr>
          <w:rFonts w:asciiTheme="majorHAnsi" w:hAnsiTheme="majorHAnsi" w:cs="Arial"/>
          <w:b/>
          <w:caps/>
          <w:sz w:val="20"/>
          <w:szCs w:val="20"/>
          <w:lang w:val="ru-RU"/>
        </w:rPr>
      </w:pPr>
      <w:r w:rsidRPr="0051616D">
        <w:rPr>
          <w:rFonts w:asciiTheme="majorHAnsi" w:hAnsiTheme="majorHAnsi" w:cs="Arial"/>
          <w:b/>
          <w:caps/>
          <w:sz w:val="20"/>
          <w:szCs w:val="20"/>
          <w:lang w:val="ru-RU"/>
        </w:rPr>
        <w:t>Режим информации, документов, исключительных и иных прав</w:t>
      </w:r>
    </w:p>
    <w:p w14:paraId="10FB8919" w14:textId="77777777" w:rsidR="006B4D34" w:rsidRPr="0051616D" w:rsidRDefault="006B4D34" w:rsidP="006B4D34">
      <w:pPr>
        <w:pStyle w:val="a5"/>
        <w:widowControl w:val="0"/>
        <w:spacing w:after="0" w:line="240" w:lineRule="auto"/>
        <w:ind w:left="567"/>
        <w:rPr>
          <w:rFonts w:asciiTheme="majorHAnsi" w:hAnsiTheme="majorHAnsi" w:cs="Arial"/>
          <w:b/>
          <w:caps/>
          <w:sz w:val="20"/>
          <w:szCs w:val="20"/>
          <w:lang w:val="ru-RU"/>
        </w:rPr>
      </w:pPr>
    </w:p>
    <w:p w14:paraId="1CC7493E" w14:textId="77777777" w:rsidR="006B4D34" w:rsidRPr="0051616D" w:rsidRDefault="006B4D34" w:rsidP="006B4D34">
      <w:pPr>
        <w:pStyle w:val="a5"/>
        <w:widowControl w:val="0"/>
        <w:numPr>
          <w:ilvl w:val="1"/>
          <w:numId w:val="11"/>
        </w:numPr>
        <w:spacing w:after="0" w:line="240" w:lineRule="auto"/>
        <w:ind w:left="567"/>
        <w:jc w:val="both"/>
        <w:rPr>
          <w:rFonts w:asciiTheme="majorHAnsi" w:hAnsiTheme="majorHAnsi" w:cs="Arial"/>
          <w:sz w:val="20"/>
          <w:szCs w:val="20"/>
          <w:lang w:val="ru-RU"/>
        </w:rPr>
      </w:pPr>
      <w:r w:rsidRPr="0051616D">
        <w:rPr>
          <w:rFonts w:asciiTheme="majorHAnsi" w:hAnsiTheme="majorHAnsi" w:cs="Arial"/>
          <w:sz w:val="20"/>
          <w:szCs w:val="20"/>
          <w:lang w:val="ru-RU"/>
        </w:rPr>
        <w:t>Подрядчик обязан не разглашать (не сообщать каким-либо образом любым третьим лицам) сведения о деятельности Заказчика, его технологиях, методах и приёмах как технического так и организационно-управленческого характера и не передавать третьим лицам полученные от Заказчика документы.</w:t>
      </w:r>
    </w:p>
    <w:p w14:paraId="24519C1A" w14:textId="77777777" w:rsidR="006B4D34" w:rsidRPr="0051616D" w:rsidRDefault="006B4D34" w:rsidP="006B4D34">
      <w:pPr>
        <w:pStyle w:val="a5"/>
        <w:widowControl w:val="0"/>
        <w:numPr>
          <w:ilvl w:val="1"/>
          <w:numId w:val="11"/>
        </w:numPr>
        <w:spacing w:after="0" w:line="240" w:lineRule="auto"/>
        <w:ind w:left="567"/>
        <w:jc w:val="both"/>
        <w:rPr>
          <w:rFonts w:asciiTheme="majorHAnsi" w:hAnsiTheme="majorHAnsi" w:cs="Arial"/>
          <w:sz w:val="20"/>
          <w:szCs w:val="20"/>
        </w:rPr>
      </w:pPr>
      <w:r w:rsidRPr="0051616D">
        <w:rPr>
          <w:rFonts w:asciiTheme="majorHAnsi" w:hAnsiTheme="majorHAnsi" w:cs="Arial"/>
          <w:sz w:val="20"/>
          <w:szCs w:val="20"/>
          <w:lang w:val="ru-RU"/>
        </w:rPr>
        <w:t>Все документы, полученные Подрядчиком от Заказчика для целей выполнения Работы и содержащие описание технологий, методов, процессов и приёмов как технического так и организационно-</w:t>
      </w:r>
      <w:r w:rsidRPr="0051616D">
        <w:rPr>
          <w:rFonts w:asciiTheme="majorHAnsi" w:hAnsiTheme="majorHAnsi" w:cs="Arial"/>
          <w:sz w:val="20"/>
          <w:szCs w:val="20"/>
          <w:lang w:val="ru-RU"/>
        </w:rPr>
        <w:lastRenderedPageBreak/>
        <w:t xml:space="preserve">управленческого характера, являются (если специально не оговорено иное) собственностью </w:t>
      </w:r>
      <w:r w:rsidRPr="0051616D">
        <w:rPr>
          <w:rFonts w:asciiTheme="majorHAnsi" w:hAnsiTheme="majorHAnsi" w:cs="Arial"/>
          <w:sz w:val="20"/>
          <w:szCs w:val="20"/>
        </w:rPr>
        <w:t xml:space="preserve">Заказчика и подлежат возврату Заказчику. </w:t>
      </w:r>
    </w:p>
    <w:p w14:paraId="69DE5D58" w14:textId="77777777" w:rsidR="006B4D34" w:rsidRPr="0051616D" w:rsidRDefault="006B4D34" w:rsidP="006B4D34">
      <w:pPr>
        <w:pStyle w:val="a5"/>
        <w:widowControl w:val="0"/>
        <w:numPr>
          <w:ilvl w:val="1"/>
          <w:numId w:val="11"/>
        </w:numPr>
        <w:spacing w:after="0" w:line="240" w:lineRule="auto"/>
        <w:ind w:left="567"/>
        <w:jc w:val="both"/>
        <w:rPr>
          <w:rFonts w:asciiTheme="majorHAnsi" w:hAnsiTheme="majorHAnsi" w:cs="Arial"/>
          <w:sz w:val="20"/>
          <w:szCs w:val="20"/>
          <w:lang w:val="ru-RU"/>
        </w:rPr>
      </w:pPr>
      <w:r w:rsidRPr="0051616D">
        <w:rPr>
          <w:rFonts w:asciiTheme="majorHAnsi" w:hAnsiTheme="majorHAnsi" w:cs="Arial"/>
          <w:sz w:val="20"/>
          <w:szCs w:val="20"/>
          <w:lang w:val="ru-RU"/>
        </w:rPr>
        <w:t xml:space="preserve">Подрядчик несёт ответственность за правомерность использования в ходе работ объектов авторских прав, прав на товарные знаки и иных исключительных прав и результатов интеллектуальной деятельности. </w:t>
      </w:r>
    </w:p>
    <w:p w14:paraId="12AFF940" w14:textId="77777777" w:rsidR="006B4D34" w:rsidRPr="0051616D" w:rsidRDefault="006B4D34" w:rsidP="006B4D34">
      <w:pPr>
        <w:pStyle w:val="a5"/>
        <w:widowControl w:val="0"/>
        <w:numPr>
          <w:ilvl w:val="1"/>
          <w:numId w:val="11"/>
        </w:numPr>
        <w:spacing w:after="0" w:line="240" w:lineRule="auto"/>
        <w:ind w:left="567"/>
        <w:jc w:val="both"/>
        <w:rPr>
          <w:rFonts w:asciiTheme="majorHAnsi" w:hAnsiTheme="majorHAnsi" w:cs="Arial"/>
          <w:sz w:val="20"/>
          <w:szCs w:val="20"/>
          <w:lang w:val="ru-RU"/>
        </w:rPr>
      </w:pPr>
      <w:r w:rsidRPr="0051616D">
        <w:rPr>
          <w:rFonts w:asciiTheme="majorHAnsi" w:hAnsiTheme="majorHAnsi" w:cs="Arial"/>
          <w:sz w:val="20"/>
          <w:szCs w:val="20"/>
          <w:lang w:val="ru-RU"/>
        </w:rPr>
        <w:t>Подрядчик обязан передать Заказчику все права, указанные в п. 13.3, если это необходимо для использования результата работы.</w:t>
      </w:r>
    </w:p>
    <w:p w14:paraId="03F9BE88" w14:textId="77777777" w:rsidR="006B4D34" w:rsidRPr="0051616D" w:rsidRDefault="006B4D34" w:rsidP="006B4D34">
      <w:pPr>
        <w:pStyle w:val="a5"/>
        <w:widowControl w:val="0"/>
        <w:numPr>
          <w:ilvl w:val="1"/>
          <w:numId w:val="11"/>
        </w:numPr>
        <w:spacing w:after="0" w:line="240" w:lineRule="auto"/>
        <w:ind w:left="567"/>
        <w:jc w:val="both"/>
        <w:rPr>
          <w:rFonts w:asciiTheme="majorHAnsi" w:hAnsiTheme="majorHAnsi" w:cs="Arial"/>
          <w:sz w:val="20"/>
          <w:szCs w:val="20"/>
          <w:lang w:val="ru-RU"/>
        </w:rPr>
      </w:pPr>
      <w:r w:rsidRPr="0051616D">
        <w:rPr>
          <w:rFonts w:asciiTheme="majorHAnsi" w:hAnsiTheme="majorHAnsi" w:cs="Arial"/>
          <w:sz w:val="20"/>
          <w:szCs w:val="20"/>
          <w:lang w:val="ru-RU"/>
        </w:rPr>
        <w:t>Заказчику принадлежат права на использование и дальнейшую передачу специально разработанного Подрядчиком для Заказчика программного обеспечения, технологий, методов и изделий и предоставленной Заказчику в любой форме информации, связанной с использованием результата Работ.</w:t>
      </w:r>
    </w:p>
    <w:p w14:paraId="1F0F1650"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20D7C9AA"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14. Порядок рассмотрения споров</w:t>
      </w:r>
    </w:p>
    <w:p w14:paraId="116046FE"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359035A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14.1.</w:t>
      </w:r>
      <w:r w:rsidRPr="0051616D">
        <w:rPr>
          <w:rFonts w:asciiTheme="majorHAnsi" w:hAnsiTheme="majorHAnsi" w:cs="Arial"/>
          <w:color w:val="000000"/>
          <w:sz w:val="20"/>
          <w:szCs w:val="20"/>
          <w:lang w:val="ru-RU"/>
        </w:rPr>
        <w:tab/>
        <w:t>Спорные вопросы, возникающие в ходе исполнения настоящего договора, разрешаются путем переговоров. Претензии за ненадлежащее исполнение обязательств предъявляются в письменной форме и подписываются уполномоченным лицом заявителя и направляются заказным письмом с уведомлением о вручении, либо вручаются под расписку.</w:t>
      </w:r>
    </w:p>
    <w:p w14:paraId="7866DDB2"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14.2.</w:t>
      </w:r>
      <w:r w:rsidRPr="0051616D">
        <w:rPr>
          <w:rFonts w:asciiTheme="majorHAnsi" w:hAnsiTheme="majorHAnsi" w:cs="Arial"/>
          <w:color w:val="000000"/>
          <w:sz w:val="20"/>
          <w:szCs w:val="20"/>
          <w:lang w:val="ru-RU"/>
        </w:rPr>
        <w:tab/>
        <w:t xml:space="preserve">Претензии по настоящему Договору должны быть рассмотрены Сторонами в течение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СРОК_ОТВЕТА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30</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 xml:space="preserve"> календарных дней от даты получения претензий.</w:t>
      </w:r>
    </w:p>
    <w:p w14:paraId="1D53DEF1" w14:textId="77777777" w:rsidR="006B4D34" w:rsidRPr="0022749A"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14.3.</w:t>
      </w:r>
      <w:r w:rsidRPr="0051616D">
        <w:rPr>
          <w:rFonts w:asciiTheme="majorHAnsi" w:hAnsiTheme="majorHAnsi" w:cs="Arial"/>
          <w:color w:val="000000"/>
          <w:sz w:val="20"/>
          <w:szCs w:val="20"/>
          <w:lang w:val="ru-RU"/>
        </w:rPr>
        <w:tab/>
        <w:t xml:space="preserve">В случае не урегулирования спорных вопросов в претензионном порядке спор передается на рассмотрение Арбитражного суда по месту </w:t>
      </w:r>
      <w:r w:rsidRPr="0022749A">
        <w:rPr>
          <w:rFonts w:asciiTheme="majorHAnsi" w:hAnsiTheme="majorHAnsi" w:cs="Arial"/>
          <w:color w:val="000000"/>
          <w:sz w:val="20"/>
          <w:szCs w:val="20"/>
          <w:lang w:val="ru-RU"/>
        </w:rPr>
        <w:t xml:space="preserve">нахождения </w:t>
      </w:r>
      <w:r w:rsidRPr="0022749A">
        <w:rPr>
          <w:rFonts w:asciiTheme="majorHAnsi" w:hAnsiTheme="majorHAnsi" w:cs="Arial"/>
          <w:color w:val="000000"/>
          <w:sz w:val="20"/>
          <w:szCs w:val="20"/>
        </w:rPr>
        <w:fldChar w:fldCharType="begin">
          <w:ffData>
            <w:name w:val=""/>
            <w:enabled/>
            <w:calcOnExit w:val="0"/>
            <w:textInput>
              <w:default w:val="Выберите элемент  (Заказчика, истца)"/>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Выберите элемент  (Заказчика, истца)</w:t>
      </w:r>
      <w:r w:rsidRPr="0022749A">
        <w:rPr>
          <w:rFonts w:asciiTheme="majorHAnsi" w:hAnsiTheme="majorHAnsi" w:cs="Arial"/>
          <w:color w:val="000000"/>
          <w:sz w:val="20"/>
          <w:szCs w:val="20"/>
        </w:rPr>
        <w:fldChar w:fldCharType="end"/>
      </w:r>
      <w:r w:rsidRPr="0022749A">
        <w:rPr>
          <w:rFonts w:asciiTheme="majorHAnsi" w:hAnsiTheme="majorHAnsi" w:cs="Arial"/>
          <w:color w:val="000000"/>
          <w:sz w:val="20"/>
          <w:szCs w:val="20"/>
          <w:lang w:val="ru-RU"/>
        </w:rPr>
        <w:t>.</w:t>
      </w:r>
    </w:p>
    <w:p w14:paraId="359C7EF8"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w:t>
      </w:r>
    </w:p>
    <w:p w14:paraId="4FBFCB81"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15. Прочие условия</w:t>
      </w:r>
    </w:p>
    <w:p w14:paraId="0BEF04C9"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6B973C3A"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15.1.</w:t>
      </w:r>
      <w:r w:rsidRPr="0051616D">
        <w:rPr>
          <w:rFonts w:asciiTheme="majorHAnsi" w:hAnsiTheme="majorHAnsi" w:cs="Arial"/>
          <w:color w:val="000000"/>
          <w:sz w:val="20"/>
          <w:szCs w:val="20"/>
          <w:lang w:val="ru-RU"/>
        </w:rPr>
        <w:tab/>
        <w:t xml:space="preserve">Любые изменения условий настоящего Договора оформляются дополнительным соглашением Сторон и вступают в силу после подписания полномочными представителями Сторон. </w:t>
      </w:r>
    </w:p>
    <w:p w14:paraId="23EE7987"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15.2.</w:t>
      </w:r>
      <w:r w:rsidRPr="0051616D">
        <w:rPr>
          <w:rFonts w:asciiTheme="majorHAnsi" w:hAnsiTheme="majorHAnsi" w:cs="Arial"/>
          <w:color w:val="000000"/>
          <w:sz w:val="20"/>
          <w:szCs w:val="20"/>
          <w:lang w:val="ru-RU"/>
        </w:rPr>
        <w:tab/>
        <w:t xml:space="preserve">Риск случайной гибели или случайного повреждения оборудования, материалов, результата выполненной работы, до приемки выполненных работ Заказчиком несет </w:t>
      </w:r>
      <w:r w:rsidRPr="0051616D">
        <w:rPr>
          <w:rFonts w:asciiTheme="majorHAnsi" w:hAnsiTheme="majorHAnsi" w:cs="Arial"/>
          <w:sz w:val="20"/>
          <w:szCs w:val="20"/>
        </w:rPr>
        <w:fldChar w:fldCharType="begin"/>
      </w:r>
      <w:r w:rsidRPr="0051616D">
        <w:rPr>
          <w:rFonts w:asciiTheme="majorHAnsi" w:hAnsiTheme="majorHAnsi" w:cs="Arial"/>
          <w:sz w:val="20"/>
          <w:szCs w:val="20"/>
        </w:rPr>
        <w:instrText>ref</w:instrText>
      </w:r>
      <w:r w:rsidRPr="0051616D">
        <w:rPr>
          <w:rFonts w:asciiTheme="majorHAnsi" w:hAnsiTheme="majorHAnsi" w:cs="Arial"/>
          <w:sz w:val="20"/>
          <w:szCs w:val="20"/>
          <w:lang w:val="ru-RU"/>
        </w:rPr>
        <w:instrText xml:space="preserve"> </w:instrText>
      </w:r>
      <w:r w:rsidRPr="0051616D">
        <w:rPr>
          <w:rFonts w:asciiTheme="majorHAnsi" w:hAnsiTheme="majorHAnsi" w:cs="Arial"/>
          <w:color w:val="000000"/>
          <w:sz w:val="20"/>
          <w:szCs w:val="20"/>
          <w:lang w:val="ru-RU"/>
        </w:rPr>
        <w:instrText xml:space="preserve">ПОДРЯДЧИК_ИСПОЛНИТЕЛЬ \* </w:instrText>
      </w:r>
      <w:r w:rsidRPr="0051616D">
        <w:rPr>
          <w:rFonts w:asciiTheme="majorHAnsi" w:hAnsiTheme="majorHAnsi" w:cs="Arial"/>
          <w:color w:val="000000"/>
          <w:sz w:val="20"/>
          <w:szCs w:val="20"/>
        </w:rPr>
        <w:instrText>MERGEFORMAT</w:instrText>
      </w:r>
      <w:r w:rsidRPr="0051616D">
        <w:rPr>
          <w:rFonts w:asciiTheme="majorHAnsi" w:hAnsiTheme="majorHAnsi" w:cs="Arial"/>
          <w:color w:val="000000"/>
          <w:sz w:val="20"/>
          <w:szCs w:val="20"/>
          <w:lang w:val="ru-RU"/>
        </w:rPr>
        <w:instrText xml:space="preserve"> </w:instrText>
      </w:r>
      <w:r w:rsidRPr="0051616D">
        <w:rPr>
          <w:rFonts w:asciiTheme="majorHAnsi" w:hAnsiTheme="majorHAnsi" w:cs="Arial"/>
          <w:sz w:val="20"/>
          <w:szCs w:val="20"/>
        </w:rPr>
        <w:fldChar w:fldCharType="separate"/>
      </w:r>
      <w:r w:rsidRPr="0051616D">
        <w:rPr>
          <w:rFonts w:asciiTheme="majorHAnsi" w:hAnsiTheme="majorHAnsi" w:cs="Arial"/>
          <w:color w:val="000000"/>
          <w:sz w:val="20"/>
          <w:szCs w:val="20"/>
          <w:lang w:val="ru-RU"/>
        </w:rPr>
        <w:t>Подрядчик</w:t>
      </w:r>
      <w:r w:rsidRPr="0051616D">
        <w:rPr>
          <w:rFonts w:asciiTheme="majorHAnsi" w:hAnsiTheme="majorHAnsi" w:cs="Arial"/>
          <w:sz w:val="20"/>
          <w:szCs w:val="20"/>
        </w:rPr>
        <w:fldChar w:fldCharType="end"/>
      </w:r>
      <w:r w:rsidRPr="0051616D">
        <w:rPr>
          <w:rFonts w:asciiTheme="majorHAnsi" w:hAnsiTheme="majorHAnsi" w:cs="Arial"/>
          <w:color w:val="000000"/>
          <w:sz w:val="20"/>
          <w:szCs w:val="20"/>
          <w:lang w:val="ru-RU"/>
        </w:rPr>
        <w:t>.</w:t>
      </w:r>
    </w:p>
    <w:p w14:paraId="0EB8FEA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15.3.</w:t>
      </w:r>
      <w:r w:rsidRPr="0051616D">
        <w:rPr>
          <w:rFonts w:asciiTheme="majorHAnsi" w:hAnsiTheme="majorHAnsi" w:cs="Arial"/>
          <w:color w:val="000000"/>
          <w:sz w:val="20"/>
          <w:szCs w:val="20"/>
          <w:lang w:val="ru-RU"/>
        </w:rPr>
        <w:tab/>
        <w:t>Настоящий Договор и документы, как являющиеся его неотъемлемой частью, так и оформленные Сторонами в процессе исполнения обязательств по данному договору, передаваемые посредством факсимильной связи, посредством обмена электронными документами, передаваемыми по каналам связи, имеют полную юридическую силу при условии, если используемые каналы связи позволяют достоверно установить, что документ исходил от стороны по Договору, и в обязательном порядке дублируются направлением оригиналов в течение 5-ти дней с даты их подписания. Оригиналы документов пересылаются почтовым отправлением с описью вложения. В случае не направления Подрядчиком Заказчику оригиналов документов в указанный срок Подрядчик уплачивает Заказчику штраф в размере 5 (пяти) тысяч руб.</w:t>
      </w:r>
    </w:p>
    <w:p w14:paraId="6A0DC82C"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15.4.</w:t>
      </w:r>
      <w:r w:rsidRPr="0051616D">
        <w:rPr>
          <w:rFonts w:asciiTheme="majorHAnsi" w:hAnsiTheme="majorHAnsi" w:cs="Arial"/>
          <w:color w:val="000000"/>
          <w:sz w:val="20"/>
          <w:szCs w:val="20"/>
          <w:lang w:val="ru-RU"/>
        </w:rPr>
        <w:tab/>
        <w:t>Ни одна из Сторон не может передавать свои права и обязанности по настоящему договору третьим лицам без письменного согласия на это другой Стороны.</w:t>
      </w:r>
    </w:p>
    <w:p w14:paraId="2DC51DB9" w14:textId="77777777" w:rsidR="006B4D34"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15.5.</w:t>
      </w:r>
      <w:r w:rsidRPr="0051616D">
        <w:rPr>
          <w:rFonts w:asciiTheme="majorHAnsi" w:hAnsiTheme="majorHAnsi" w:cs="Arial"/>
          <w:color w:val="000000"/>
          <w:sz w:val="20"/>
          <w:szCs w:val="20"/>
          <w:lang w:val="ru-RU"/>
        </w:rPr>
        <w:tab/>
        <w:t>Об изменении почтовых, банковских или иных реквизитов (в том числе, при изменении единоличного исполнительного органа) Стороны обязуются уведомлять друг друга в течение 2 (двух) рабочих дней с момента вступления в с</w:t>
      </w:r>
      <w:r>
        <w:rPr>
          <w:rFonts w:asciiTheme="majorHAnsi" w:hAnsiTheme="majorHAnsi" w:cs="Arial"/>
          <w:color w:val="000000"/>
          <w:sz w:val="20"/>
          <w:szCs w:val="20"/>
          <w:lang w:val="ru-RU"/>
        </w:rPr>
        <w:t>илу соответствующих изменений.</w:t>
      </w:r>
    </w:p>
    <w:p w14:paraId="7E11FE9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b/>
          <w:bCs/>
          <w:color w:val="000000"/>
          <w:sz w:val="20"/>
          <w:szCs w:val="20"/>
          <w:lang w:val="ru-RU"/>
        </w:rPr>
        <w:t xml:space="preserve">                                    </w:t>
      </w:r>
    </w:p>
    <w:p w14:paraId="13611CDC"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lang w:val="ru-RU"/>
        </w:rPr>
      </w:pPr>
      <w:r w:rsidRPr="0051616D">
        <w:rPr>
          <w:rFonts w:asciiTheme="majorHAnsi" w:hAnsiTheme="majorHAnsi" w:cs="Arial"/>
          <w:b/>
          <w:bCs/>
          <w:color w:val="000000"/>
          <w:sz w:val="20"/>
          <w:szCs w:val="20"/>
          <w:lang w:val="ru-RU"/>
        </w:rPr>
        <w:t xml:space="preserve">               16. Срок действия договора</w:t>
      </w:r>
    </w:p>
    <w:p w14:paraId="0F9CDF58"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1030E805"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color w:val="000000"/>
          <w:sz w:val="20"/>
          <w:szCs w:val="20"/>
          <w:lang w:val="ru-RU"/>
        </w:rPr>
        <w:t>16.1.</w:t>
      </w:r>
      <w:r w:rsidRPr="0051616D">
        <w:rPr>
          <w:rFonts w:asciiTheme="majorHAnsi" w:hAnsiTheme="majorHAnsi" w:cs="Arial"/>
          <w:color w:val="000000"/>
          <w:sz w:val="20"/>
          <w:szCs w:val="20"/>
          <w:lang w:val="ru-RU"/>
        </w:rPr>
        <w:tab/>
        <w:t xml:space="preserve">Срок действия настоящего Договора устанавливается </w:t>
      </w:r>
      <w:r w:rsidRPr="0051616D">
        <w:rPr>
          <w:rFonts w:asciiTheme="majorHAnsi" w:hAnsiTheme="majorHAnsi" w:cs="Arial"/>
          <w:sz w:val="20"/>
          <w:szCs w:val="20"/>
          <w:lang w:val="ru-RU"/>
        </w:rPr>
        <w:t xml:space="preserve">с </w:t>
      </w:r>
      <w:r w:rsidRPr="0022749A">
        <w:rPr>
          <w:rFonts w:asciiTheme="majorHAnsi" w:hAnsiTheme="majorHAnsi" w:cs="Arial"/>
          <w:color w:val="000000"/>
          <w:sz w:val="20"/>
          <w:szCs w:val="20"/>
        </w:rPr>
        <w:fldChar w:fldCharType="begin">
          <w:ffData>
            <w:name w:val=""/>
            <w:enabled/>
            <w:calcOnExit w:val="0"/>
            <w:textInput>
              <w:default w:val="__________"/>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__________</w:t>
      </w:r>
      <w:r w:rsidRPr="0022749A">
        <w:rPr>
          <w:rFonts w:asciiTheme="majorHAnsi" w:hAnsiTheme="majorHAnsi" w:cs="Arial"/>
          <w:color w:val="000000"/>
          <w:sz w:val="20"/>
          <w:szCs w:val="20"/>
        </w:rPr>
        <w:fldChar w:fldCharType="end"/>
      </w:r>
      <w:r w:rsidRPr="0022749A">
        <w:rPr>
          <w:rFonts w:asciiTheme="majorHAnsi" w:hAnsiTheme="majorHAnsi" w:cs="Arial"/>
          <w:sz w:val="20"/>
          <w:szCs w:val="20"/>
          <w:lang w:val="ru-RU"/>
        </w:rPr>
        <w:t xml:space="preserve"> до </w:t>
      </w:r>
      <w:r w:rsidRPr="0022749A">
        <w:rPr>
          <w:rFonts w:asciiTheme="majorHAnsi" w:hAnsiTheme="majorHAnsi" w:cs="Arial"/>
          <w:color w:val="000000"/>
          <w:sz w:val="20"/>
          <w:szCs w:val="20"/>
        </w:rPr>
        <w:fldChar w:fldCharType="begin">
          <w:ffData>
            <w:name w:val=""/>
            <w:enabled/>
            <w:calcOnExit w:val="0"/>
            <w:textInput>
              <w:default w:val="__________"/>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__________</w:t>
      </w:r>
      <w:r w:rsidRPr="0022749A">
        <w:rPr>
          <w:rFonts w:asciiTheme="majorHAnsi" w:hAnsiTheme="majorHAnsi" w:cs="Arial"/>
          <w:color w:val="000000"/>
          <w:sz w:val="20"/>
          <w:szCs w:val="20"/>
        </w:rPr>
        <w:fldChar w:fldCharType="end"/>
      </w:r>
      <w:r w:rsidRPr="0022749A">
        <w:rPr>
          <w:rFonts w:asciiTheme="majorHAnsi" w:hAnsiTheme="majorHAnsi" w:cs="Arial"/>
          <w:sz w:val="20"/>
          <w:szCs w:val="20"/>
          <w:lang w:val="ru-RU"/>
        </w:rPr>
        <w:t>г. включ</w:t>
      </w:r>
      <w:r w:rsidRPr="0051616D">
        <w:rPr>
          <w:rFonts w:asciiTheme="majorHAnsi" w:hAnsiTheme="majorHAnsi" w:cs="Arial"/>
          <w:sz w:val="20"/>
          <w:szCs w:val="20"/>
          <w:lang w:val="ru-RU"/>
        </w:rPr>
        <w:t>ительно.</w:t>
      </w:r>
    </w:p>
    <w:p w14:paraId="3F41D25F"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16.2.</w:t>
      </w:r>
      <w:r w:rsidRPr="0051616D">
        <w:rPr>
          <w:rFonts w:asciiTheme="majorHAnsi" w:hAnsiTheme="majorHAnsi" w:cs="Arial"/>
          <w:color w:val="000000"/>
          <w:sz w:val="20"/>
          <w:szCs w:val="20"/>
          <w:lang w:val="ru-RU"/>
        </w:rPr>
        <w:tab/>
        <w:t>Настоящий договор составлен в двух экземплярах, имеющих равную юридическую силу по одному экземпляру для каждой из Сторон.</w:t>
      </w:r>
    </w:p>
    <w:p w14:paraId="5B305616" w14:textId="77777777" w:rsidR="006B4D34" w:rsidRPr="0051616D" w:rsidRDefault="006B4D34" w:rsidP="006B4D34">
      <w:pPr>
        <w:widowControl w:val="0"/>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16.3. Заказчик вправе в одностороннем порядке расторгнуть настоящий Договор в случае:</w:t>
      </w:r>
    </w:p>
    <w:p w14:paraId="68636015"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rPr>
      </w:pPr>
      <w:r w:rsidRPr="0051616D">
        <w:rPr>
          <w:rFonts w:asciiTheme="majorHAnsi" w:hAnsiTheme="majorHAnsi" w:cs="Arial"/>
          <w:sz w:val="20"/>
          <w:szCs w:val="20"/>
          <w:lang w:val="ru-RU"/>
        </w:rPr>
        <w:t xml:space="preserve">если Подрядчик в течение 15 дней с момента заключения Договора не приступает к выполнению </w:t>
      </w:r>
      <w:r w:rsidRPr="0051616D">
        <w:rPr>
          <w:rFonts w:asciiTheme="majorHAnsi" w:hAnsiTheme="majorHAnsi" w:cs="Arial"/>
          <w:sz w:val="20"/>
          <w:szCs w:val="20"/>
        </w:rPr>
        <w:t>Работ;</w:t>
      </w:r>
    </w:p>
    <w:p w14:paraId="4769FA84"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t>если Подрядчик выполняет Работы медленно и явно не завершит выполнение Работ в срок, установленный Договором;</w:t>
      </w:r>
    </w:p>
    <w:p w14:paraId="47BC8194"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t xml:space="preserve">если Подрядчик просрочил сдачу результата этапа Работ (если выполнение этапа Работ имеет существенное значение) или результата Работ в целом на срок более 15 (Пятнадцати) дней;  </w:t>
      </w:r>
    </w:p>
    <w:p w14:paraId="25C3ECA0"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t>если Подрядчик в течение срока действия Договора без установленных Договором или законом оснований приостанавливает выполнение Работ;</w:t>
      </w:r>
    </w:p>
    <w:p w14:paraId="68597224"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t>если Подрядчик систематически (два и более раза) выполняет Работы некачественно. В этом случае Заказчик вправе потребовать от Подрядчика составления совместного акта, в случае отказа Подрядчика от составления акта, Заказчик вправе составить такой акт в одностороннем порядке;</w:t>
      </w:r>
    </w:p>
    <w:p w14:paraId="4A7CBBE0"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lastRenderedPageBreak/>
        <w:t>если стоимость работ, рассчитанная Подрядчиком в соответствии с п. 4.13 не удовлетворяет Заказчика.</w:t>
      </w:r>
    </w:p>
    <w:p w14:paraId="2E405053" w14:textId="77777777" w:rsidR="006B4D34" w:rsidRPr="0051616D" w:rsidRDefault="006B4D34" w:rsidP="006B4D34">
      <w:pPr>
        <w:pStyle w:val="a5"/>
        <w:widowControl w:val="0"/>
        <w:numPr>
          <w:ilvl w:val="1"/>
          <w:numId w:val="17"/>
        </w:numPr>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Подрядчик вправе расторгнуть Договор в следующих случаях:</w:t>
      </w:r>
    </w:p>
    <w:p w14:paraId="745652B8"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t>при остановке или консервации Заказчиком Работ по причинам, не зависящим от Подрядчика, на срок более 1-го месяца;</w:t>
      </w:r>
    </w:p>
    <w:p w14:paraId="2EB0637E"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t>утрате Заказчиком возможности дальнейшего финансирования работ;</w:t>
      </w:r>
    </w:p>
    <w:p w14:paraId="3FE59BFC"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t>систематические задержки Заказчиком платежей за выполненные работы или задержку их более чем на 1 (Один) месяц;</w:t>
      </w:r>
    </w:p>
    <w:p w14:paraId="669DE9C3" w14:textId="77777777" w:rsidR="006B4D34" w:rsidRPr="0051616D" w:rsidRDefault="006B4D34" w:rsidP="006B4D34">
      <w:pPr>
        <w:widowControl w:val="0"/>
        <w:numPr>
          <w:ilvl w:val="0"/>
          <w:numId w:val="6"/>
        </w:numPr>
        <w:spacing w:after="0" w:line="240" w:lineRule="auto"/>
        <w:ind w:left="0" w:firstLine="0"/>
        <w:jc w:val="both"/>
        <w:rPr>
          <w:rFonts w:asciiTheme="majorHAnsi" w:hAnsiTheme="majorHAnsi" w:cs="Arial"/>
          <w:sz w:val="20"/>
          <w:szCs w:val="20"/>
          <w:lang w:val="ru-RU"/>
        </w:rPr>
      </w:pPr>
      <w:r w:rsidRPr="0051616D">
        <w:rPr>
          <w:rFonts w:asciiTheme="majorHAnsi" w:hAnsiTheme="majorHAnsi" w:cs="Arial"/>
          <w:sz w:val="20"/>
          <w:szCs w:val="20"/>
          <w:lang w:val="ru-RU"/>
        </w:rPr>
        <w:t>уменьшение стоимости работ более чем на 20 % в связи с внесёнными Заказчиком изменениями в проектную документацию.</w:t>
      </w:r>
    </w:p>
    <w:p w14:paraId="531DC82A" w14:textId="77777777" w:rsidR="006B4D34" w:rsidRPr="0051616D" w:rsidRDefault="006B4D34" w:rsidP="006B4D34">
      <w:pPr>
        <w:pStyle w:val="a5"/>
        <w:widowControl w:val="0"/>
        <w:numPr>
          <w:ilvl w:val="1"/>
          <w:numId w:val="17"/>
        </w:numPr>
        <w:spacing w:after="0" w:line="240" w:lineRule="auto"/>
        <w:jc w:val="both"/>
        <w:rPr>
          <w:rFonts w:asciiTheme="majorHAnsi" w:hAnsiTheme="majorHAnsi" w:cs="Arial"/>
          <w:sz w:val="20"/>
          <w:szCs w:val="20"/>
          <w:lang w:val="ru-RU"/>
        </w:rPr>
      </w:pPr>
      <w:r w:rsidRPr="0051616D">
        <w:rPr>
          <w:rFonts w:asciiTheme="majorHAnsi" w:hAnsiTheme="majorHAnsi" w:cs="Arial"/>
          <w:sz w:val="20"/>
          <w:szCs w:val="20"/>
          <w:lang w:val="ru-RU"/>
        </w:rPr>
        <w:t>При расторжении настоящего Договора незавершённые работы  и комплект технической документации передаются Заказчику, который оплачивает фактически выполненные Работы в размере и порядке, установленном соглашением о расторжении Договора.</w:t>
      </w:r>
    </w:p>
    <w:sdt>
      <w:sdtPr>
        <w:rPr>
          <w:rFonts w:asciiTheme="majorHAnsi" w:hAnsiTheme="majorHAnsi" w:cs="Arial"/>
          <w:color w:val="000000"/>
          <w:sz w:val="20"/>
          <w:szCs w:val="20"/>
          <w:lang w:val="ru-RU"/>
        </w:rPr>
        <w:id w:val="-630330673"/>
        <w:placeholder>
          <w:docPart w:val="12B855F1EE6B4578A4094FF2283439B9"/>
        </w:placeholder>
      </w:sdtPr>
      <w:sdtEndPr>
        <w:rPr>
          <w:color w:val="auto"/>
        </w:rPr>
      </w:sdtEndPr>
      <w:sdtContent>
        <w:p w14:paraId="3894C36F"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r w:rsidRPr="0051616D">
            <w:rPr>
              <w:rFonts w:asciiTheme="majorHAnsi" w:hAnsiTheme="majorHAnsi" w:cs="Arial"/>
              <w:color w:val="000000"/>
              <w:sz w:val="20"/>
              <w:szCs w:val="20"/>
              <w:lang w:val="ru-RU"/>
            </w:rPr>
            <w:t xml:space="preserve">16.6. </w:t>
          </w:r>
          <w:r w:rsidRPr="0051616D">
            <w:rPr>
              <w:rFonts w:asciiTheme="majorHAnsi" w:hAnsiTheme="majorHAnsi" w:cs="Arial"/>
              <w:i/>
              <w:color w:val="000000"/>
              <w:sz w:val="20"/>
              <w:szCs w:val="20"/>
              <w:highlight w:val="yellow"/>
              <w:lang w:val="ru-RU"/>
            </w:rPr>
            <w:t>Выбор пункта</w:t>
          </w:r>
        </w:p>
        <w:p w14:paraId="3E1A3A70" w14:textId="77777777" w:rsidR="006B4D34" w:rsidRPr="0051616D" w:rsidRDefault="006B4D34" w:rsidP="006B4D34">
          <w:pPr>
            <w:widowControl w:val="0"/>
            <w:spacing w:after="0" w:line="240" w:lineRule="auto"/>
            <w:jc w:val="both"/>
            <w:rPr>
              <w:rFonts w:asciiTheme="majorHAnsi" w:hAnsiTheme="majorHAnsi" w:cs="Arial"/>
              <w:sz w:val="20"/>
              <w:szCs w:val="20"/>
              <w:lang w:val="ru-RU"/>
            </w:rPr>
          </w:pPr>
          <w:r w:rsidRPr="0048243D">
            <w:rPr>
              <w:rFonts w:asciiTheme="majorHAnsi" w:hAnsiTheme="majorHAnsi" w:cs="Arial"/>
              <w:sz w:val="20"/>
              <w:szCs w:val="20"/>
              <w:lang w:val="ru-RU"/>
            </w:rPr>
            <w:t xml:space="preserve">Стороны пришли к соглашению, что условия настоящего Договора применяются к их правоотношениям, возникшим с </w:t>
          </w:r>
          <w:r w:rsidRPr="0048243D">
            <w:rPr>
              <w:rFonts w:asciiTheme="majorHAnsi" w:hAnsiTheme="majorHAnsi" w:cs="Arial"/>
              <w:sz w:val="20"/>
              <w:szCs w:val="20"/>
              <w:u w:val="single"/>
            </w:rPr>
            <w:fldChar w:fldCharType="begin">
              <w:ffData>
                <w:name w:val="Text25"/>
                <w:enabled/>
                <w:calcOnExit w:val="0"/>
                <w:textInput/>
              </w:ffData>
            </w:fldChar>
          </w:r>
          <w:r w:rsidRPr="0048243D">
            <w:rPr>
              <w:rFonts w:asciiTheme="majorHAnsi" w:hAnsiTheme="majorHAnsi" w:cs="Arial"/>
              <w:sz w:val="20"/>
              <w:szCs w:val="20"/>
              <w:u w:val="single"/>
              <w:lang w:val="ru-RU"/>
            </w:rPr>
            <w:instrText xml:space="preserve"> </w:instrText>
          </w:r>
          <w:r w:rsidRPr="0048243D">
            <w:rPr>
              <w:rFonts w:asciiTheme="majorHAnsi" w:hAnsiTheme="majorHAnsi" w:cs="Arial"/>
              <w:sz w:val="20"/>
              <w:szCs w:val="20"/>
              <w:u w:val="single"/>
            </w:rPr>
            <w:instrText>FORMTEXT</w:instrText>
          </w:r>
          <w:r w:rsidRPr="0048243D">
            <w:rPr>
              <w:rFonts w:asciiTheme="majorHAnsi" w:hAnsiTheme="majorHAnsi" w:cs="Arial"/>
              <w:sz w:val="20"/>
              <w:szCs w:val="20"/>
              <w:u w:val="single"/>
              <w:lang w:val="ru-RU"/>
            </w:rPr>
            <w:instrText xml:space="preserve"> </w:instrText>
          </w:r>
          <w:r w:rsidRPr="0048243D">
            <w:rPr>
              <w:rFonts w:asciiTheme="majorHAnsi" w:hAnsiTheme="majorHAnsi" w:cs="Arial"/>
              <w:sz w:val="20"/>
              <w:szCs w:val="20"/>
              <w:u w:val="single"/>
            </w:rPr>
          </w:r>
          <w:r w:rsidRPr="0048243D">
            <w:rPr>
              <w:rFonts w:asciiTheme="majorHAnsi" w:hAnsiTheme="majorHAnsi" w:cs="Arial"/>
              <w:sz w:val="20"/>
              <w:szCs w:val="20"/>
              <w:u w:val="single"/>
            </w:rPr>
            <w:fldChar w:fldCharType="separate"/>
          </w:r>
          <w:r w:rsidRPr="0048243D">
            <w:rPr>
              <w:rFonts w:asciiTheme="majorHAnsi" w:hAnsiTheme="majorHAnsi" w:cs="Arial"/>
              <w:noProof/>
              <w:sz w:val="20"/>
              <w:szCs w:val="20"/>
              <w:u w:val="single"/>
            </w:rPr>
            <w:t> </w:t>
          </w:r>
          <w:r w:rsidRPr="0048243D">
            <w:rPr>
              <w:rFonts w:asciiTheme="majorHAnsi" w:hAnsiTheme="majorHAnsi" w:cs="Arial"/>
              <w:noProof/>
              <w:sz w:val="20"/>
              <w:szCs w:val="20"/>
              <w:u w:val="single"/>
            </w:rPr>
            <w:t> </w:t>
          </w:r>
          <w:r w:rsidRPr="0048243D">
            <w:rPr>
              <w:rFonts w:asciiTheme="majorHAnsi" w:hAnsiTheme="majorHAnsi" w:cs="Arial"/>
              <w:noProof/>
              <w:sz w:val="20"/>
              <w:szCs w:val="20"/>
              <w:u w:val="single"/>
            </w:rPr>
            <w:t> </w:t>
          </w:r>
          <w:r w:rsidRPr="0048243D">
            <w:rPr>
              <w:rFonts w:asciiTheme="majorHAnsi" w:hAnsiTheme="majorHAnsi" w:cs="Arial"/>
              <w:noProof/>
              <w:sz w:val="20"/>
              <w:szCs w:val="20"/>
              <w:u w:val="single"/>
            </w:rPr>
            <w:t> </w:t>
          </w:r>
          <w:r w:rsidRPr="0048243D">
            <w:rPr>
              <w:rFonts w:asciiTheme="majorHAnsi" w:hAnsiTheme="majorHAnsi" w:cs="Arial"/>
              <w:noProof/>
              <w:sz w:val="20"/>
              <w:szCs w:val="20"/>
              <w:u w:val="single"/>
            </w:rPr>
            <w:t> </w:t>
          </w:r>
          <w:r w:rsidRPr="0048243D">
            <w:rPr>
              <w:rFonts w:asciiTheme="majorHAnsi" w:hAnsiTheme="majorHAnsi" w:cs="Arial"/>
              <w:sz w:val="20"/>
              <w:szCs w:val="20"/>
              <w:u w:val="single"/>
            </w:rPr>
            <w:fldChar w:fldCharType="end"/>
          </w:r>
          <w:r w:rsidRPr="0048243D">
            <w:rPr>
              <w:rFonts w:asciiTheme="majorHAnsi" w:hAnsiTheme="majorHAnsi" w:cs="Arial"/>
              <w:sz w:val="20"/>
              <w:szCs w:val="20"/>
              <w:lang w:val="ru-RU"/>
            </w:rPr>
            <w:t>г.</w:t>
          </w:r>
          <w:r w:rsidRPr="0051616D">
            <w:rPr>
              <w:rFonts w:asciiTheme="majorHAnsi" w:hAnsiTheme="majorHAnsi" w:cs="Arial"/>
              <w:sz w:val="20"/>
              <w:szCs w:val="20"/>
              <w:lang w:val="ru-RU"/>
            </w:rPr>
            <w:t xml:space="preserve"> </w:t>
          </w:r>
        </w:p>
      </w:sdtContent>
    </w:sdt>
    <w:p w14:paraId="0F40AE9C"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color w:val="000000"/>
          <w:sz w:val="20"/>
          <w:szCs w:val="20"/>
          <w:lang w:val="ru-RU"/>
        </w:rPr>
      </w:pPr>
    </w:p>
    <w:p w14:paraId="3F775AEF"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color w:val="000000"/>
          <w:sz w:val="20"/>
          <w:szCs w:val="20"/>
          <w:lang w:val="ru-RU"/>
        </w:rPr>
      </w:pPr>
      <w:r w:rsidRPr="0051616D">
        <w:rPr>
          <w:rFonts w:asciiTheme="majorHAnsi" w:hAnsiTheme="majorHAnsi" w:cs="Arial"/>
          <w:color w:val="000000"/>
          <w:sz w:val="20"/>
          <w:szCs w:val="20"/>
          <w:lang w:val="ru-RU"/>
        </w:rPr>
        <w:t xml:space="preserve">                                       </w:t>
      </w:r>
      <w:r w:rsidRPr="0051616D">
        <w:rPr>
          <w:rFonts w:asciiTheme="majorHAnsi" w:hAnsiTheme="majorHAnsi" w:cs="Arial"/>
          <w:b/>
          <w:color w:val="000000"/>
          <w:sz w:val="20"/>
          <w:szCs w:val="20"/>
          <w:lang w:val="ru-RU"/>
        </w:rPr>
        <w:t>17</w:t>
      </w:r>
      <w:r w:rsidRPr="0051616D">
        <w:rPr>
          <w:rFonts w:asciiTheme="majorHAnsi" w:hAnsiTheme="majorHAnsi" w:cs="Arial"/>
          <w:color w:val="000000"/>
          <w:sz w:val="20"/>
          <w:szCs w:val="20"/>
          <w:lang w:val="ru-RU"/>
        </w:rPr>
        <w:t xml:space="preserve">. </w:t>
      </w:r>
      <w:r w:rsidRPr="0051616D">
        <w:rPr>
          <w:rFonts w:asciiTheme="majorHAnsi" w:hAnsiTheme="majorHAnsi" w:cs="Arial"/>
          <w:b/>
          <w:color w:val="000000"/>
          <w:sz w:val="20"/>
          <w:szCs w:val="20"/>
          <w:lang w:val="ru-RU"/>
        </w:rPr>
        <w:t>Соблюдение антикоррупционных требований</w:t>
      </w:r>
    </w:p>
    <w:p w14:paraId="60E84881"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p>
    <w:p w14:paraId="4A327A38" w14:textId="77777777" w:rsidR="006B4D34" w:rsidRPr="0051616D" w:rsidRDefault="006B4D34" w:rsidP="006B4D34">
      <w:pPr>
        <w:pStyle w:val="PrivateMAdL1"/>
        <w:numPr>
          <w:ilvl w:val="0"/>
          <w:numId w:val="0"/>
        </w:numPr>
        <w:tabs>
          <w:tab w:val="left" w:pos="297"/>
          <w:tab w:val="left" w:pos="459"/>
        </w:tabs>
        <w:spacing w:after="0"/>
        <w:rPr>
          <w:rFonts w:asciiTheme="majorHAnsi" w:hAnsiTheme="majorHAnsi" w:cs="Arial"/>
          <w:sz w:val="20"/>
          <w:lang w:val="ru-RU"/>
        </w:rPr>
      </w:pPr>
      <w:r w:rsidRPr="0051616D">
        <w:rPr>
          <w:rFonts w:asciiTheme="majorHAnsi" w:hAnsiTheme="majorHAnsi" w:cs="Arial"/>
          <w:sz w:val="20"/>
          <w:lang w:val="ru-RU"/>
        </w:rPr>
        <w:t xml:space="preserve">17.1. </w:t>
      </w:r>
      <w:r w:rsidRPr="0051616D">
        <w:rPr>
          <w:rFonts w:asciiTheme="majorHAnsi" w:hAnsiTheme="majorHAnsi" w:cs="Arial"/>
          <w:color w:val="000000"/>
          <w:sz w:val="20"/>
          <w:lang w:val="ru-RU"/>
        </w:rPr>
        <w:tab/>
      </w:r>
      <w:r w:rsidRPr="0051616D">
        <w:rPr>
          <w:rFonts w:asciiTheme="majorHAnsi" w:hAnsiTheme="majorHAnsi" w:cs="Arial"/>
          <w:sz w:val="20"/>
          <w:lang w:val="ru-RU"/>
        </w:rPr>
        <w:t xml:space="preserve">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 </w:t>
      </w:r>
    </w:p>
    <w:p w14:paraId="0D878BC4" w14:textId="77777777" w:rsidR="006B4D34" w:rsidRPr="0051616D" w:rsidRDefault="006B4D34" w:rsidP="006B4D34">
      <w:pPr>
        <w:pStyle w:val="PrivateMABL2"/>
        <w:numPr>
          <w:ilvl w:val="0"/>
          <w:numId w:val="0"/>
        </w:numPr>
        <w:tabs>
          <w:tab w:val="left" w:pos="297"/>
          <w:tab w:val="left" w:pos="459"/>
        </w:tabs>
        <w:spacing w:after="0"/>
        <w:rPr>
          <w:rFonts w:asciiTheme="majorHAnsi" w:hAnsiTheme="majorHAnsi" w:cs="Arial"/>
          <w:sz w:val="20"/>
          <w:lang w:val="ru-RU"/>
        </w:rPr>
      </w:pPr>
      <w:r w:rsidRPr="0051616D">
        <w:rPr>
          <w:rFonts w:asciiTheme="majorHAnsi" w:hAnsiTheme="majorHAnsi" w:cs="Arial"/>
          <w:sz w:val="20"/>
          <w:lang w:val="ru-RU"/>
        </w:rPr>
        <w:t xml:space="preserve">17.2. </w:t>
      </w:r>
      <w:r w:rsidRPr="0051616D">
        <w:rPr>
          <w:rFonts w:asciiTheme="majorHAnsi" w:hAnsiTheme="majorHAnsi" w:cs="Arial"/>
          <w:color w:val="000000"/>
          <w:sz w:val="20"/>
          <w:lang w:val="ru-RU"/>
        </w:rPr>
        <w:tab/>
      </w:r>
      <w:r w:rsidRPr="0051616D">
        <w:rPr>
          <w:rFonts w:asciiTheme="majorHAnsi" w:hAnsiTheme="majorHAnsi" w:cs="Arial"/>
          <w:sz w:val="20"/>
          <w:lang w:val="ru-RU"/>
        </w:rPr>
        <w:t xml:space="preserve">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w:t>
      </w:r>
    </w:p>
    <w:p w14:paraId="24099461" w14:textId="77777777" w:rsidR="006B4D34" w:rsidRPr="0051616D" w:rsidRDefault="006B4D34" w:rsidP="006B4D34">
      <w:pPr>
        <w:pStyle w:val="PrivateMABL2"/>
        <w:numPr>
          <w:ilvl w:val="0"/>
          <w:numId w:val="0"/>
        </w:numPr>
        <w:tabs>
          <w:tab w:val="left" w:pos="459"/>
        </w:tabs>
        <w:spacing w:after="0"/>
        <w:rPr>
          <w:rFonts w:asciiTheme="majorHAnsi" w:hAnsiTheme="majorHAnsi" w:cs="Arial"/>
          <w:sz w:val="20"/>
          <w:lang w:val="ru-RU"/>
        </w:rPr>
      </w:pPr>
      <w:r w:rsidRPr="0051616D">
        <w:rPr>
          <w:rFonts w:asciiTheme="majorHAnsi" w:hAnsiTheme="majorHAnsi" w:cs="Arial"/>
          <w:sz w:val="20"/>
          <w:lang w:val="ru-RU"/>
        </w:rPr>
        <w:t>17.3.    Для целей настоящей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1E8E0D3B" w14:textId="77777777" w:rsidR="006B4D34" w:rsidRPr="0051616D" w:rsidRDefault="006B4D34" w:rsidP="006B4D34">
      <w:pPr>
        <w:pStyle w:val="PrivateMAdL1"/>
        <w:numPr>
          <w:ilvl w:val="0"/>
          <w:numId w:val="0"/>
        </w:numPr>
        <w:tabs>
          <w:tab w:val="left" w:pos="132"/>
          <w:tab w:val="left" w:pos="297"/>
        </w:tabs>
        <w:spacing w:after="0"/>
        <w:rPr>
          <w:rFonts w:asciiTheme="majorHAnsi" w:hAnsiTheme="majorHAnsi" w:cs="Arial"/>
          <w:color w:val="000000"/>
          <w:sz w:val="20"/>
          <w:vertAlign w:val="superscript"/>
          <w:lang w:val="ru-RU"/>
        </w:rPr>
      </w:pPr>
      <w:r w:rsidRPr="0051616D">
        <w:rPr>
          <w:rFonts w:asciiTheme="majorHAnsi" w:hAnsiTheme="majorHAnsi" w:cs="Arial"/>
          <w:sz w:val="20"/>
          <w:lang w:val="ru-RU"/>
        </w:rPr>
        <w:t xml:space="preserve">17.4. </w:t>
      </w:r>
      <w:r w:rsidRPr="0051616D">
        <w:rPr>
          <w:rFonts w:asciiTheme="majorHAnsi" w:hAnsiTheme="majorHAnsi" w:cs="Arial"/>
          <w:color w:val="000000"/>
          <w:sz w:val="20"/>
          <w:lang w:val="ru-RU"/>
        </w:rPr>
        <w:tab/>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14:paraId="4A9E488E" w14:textId="77777777" w:rsidR="006B4D34" w:rsidRPr="0051616D" w:rsidRDefault="006B4D34" w:rsidP="006B4D34">
      <w:pPr>
        <w:pStyle w:val="PrivateMABL2"/>
        <w:numPr>
          <w:ilvl w:val="0"/>
          <w:numId w:val="0"/>
        </w:numPr>
        <w:tabs>
          <w:tab w:val="left" w:pos="132"/>
          <w:tab w:val="left" w:pos="297"/>
        </w:tabs>
        <w:spacing w:after="0"/>
        <w:rPr>
          <w:rFonts w:asciiTheme="majorHAnsi" w:hAnsiTheme="majorHAnsi" w:cs="Arial"/>
          <w:color w:val="FF0000"/>
          <w:sz w:val="20"/>
          <w:lang w:val="ru-RU"/>
        </w:rPr>
      </w:pPr>
      <w:r w:rsidRPr="0051616D">
        <w:rPr>
          <w:rFonts w:asciiTheme="majorHAnsi" w:hAnsiTheme="majorHAnsi" w:cs="Arial"/>
          <w:sz w:val="20"/>
          <w:lang w:val="ru-RU"/>
        </w:rPr>
        <w:t>17.5.</w:t>
      </w:r>
      <w:r w:rsidRPr="0051616D">
        <w:rPr>
          <w:rFonts w:asciiTheme="majorHAnsi" w:hAnsiTheme="majorHAnsi" w:cs="Arial"/>
          <w:color w:val="000000"/>
          <w:sz w:val="20"/>
          <w:lang w:val="ru-RU"/>
        </w:rPr>
        <w:tab/>
      </w:r>
      <w:r w:rsidRPr="0051616D">
        <w:rPr>
          <w:rFonts w:asciiTheme="majorHAnsi" w:hAnsiTheme="majorHAnsi" w:cs="Arial"/>
          <w:sz w:val="20"/>
          <w:lang w:val="ru-RU"/>
        </w:rPr>
        <w:t>Каждая Сторона гарантирует и обязуется обеспечивать, что</w:t>
      </w:r>
      <w:r w:rsidRPr="0051616D">
        <w:rPr>
          <w:rFonts w:asciiTheme="majorHAnsi" w:hAnsiTheme="majorHAnsi" w:cs="Arial"/>
          <w:color w:val="000000"/>
          <w:sz w:val="20"/>
          <w:lang w:val="ru-RU"/>
        </w:rPr>
        <w:t xml:space="preserve"> в течение срока действия настоящего Договора данная Сторона, а также ее директора, должностные лица, сотрудники, не будут </w:t>
      </w:r>
      <w:r w:rsidRPr="0051616D">
        <w:rPr>
          <w:rFonts w:asciiTheme="majorHAnsi" w:hAnsiTheme="majorHAnsi" w:cs="Arial"/>
          <w:sz w:val="20"/>
          <w:lang w:val="ru-RU"/>
        </w:rPr>
        <w:t>нарушать</w:t>
      </w:r>
      <w:r w:rsidRPr="0051616D">
        <w:rPr>
          <w:rFonts w:asciiTheme="majorHAnsi" w:hAnsiTheme="majorHAnsi" w:cs="Arial"/>
          <w:color w:val="000000"/>
          <w:sz w:val="20"/>
          <w:lang w:val="ru-RU"/>
        </w:rPr>
        <w:t xml:space="preserve">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w:t>
      </w:r>
      <w:r w:rsidRPr="0051616D">
        <w:rPr>
          <w:rFonts w:asciiTheme="majorHAnsi" w:hAnsiTheme="majorHAnsi" w:cs="Arial"/>
          <w:sz w:val="20"/>
          <w:lang w:val="ru-RU"/>
        </w:rPr>
        <w:t>каких-либо действий, указанных в вышеуказанном пункте</w:t>
      </w:r>
      <w:r w:rsidRPr="0051616D">
        <w:rPr>
          <w:rFonts w:asciiTheme="majorHAnsi" w:hAnsiTheme="majorHAnsi" w:cs="Arial"/>
          <w:color w:val="FF0000"/>
          <w:sz w:val="20"/>
          <w:lang w:val="ru-RU"/>
        </w:rPr>
        <w:t>.</w:t>
      </w:r>
    </w:p>
    <w:p w14:paraId="35524B4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sz w:val="20"/>
          <w:szCs w:val="20"/>
          <w:lang w:val="ru-RU"/>
        </w:rPr>
      </w:pPr>
      <w:r w:rsidRPr="0051616D">
        <w:rPr>
          <w:rFonts w:asciiTheme="majorHAnsi" w:hAnsiTheme="majorHAnsi" w:cs="Arial"/>
          <w:bCs/>
          <w:sz w:val="20"/>
          <w:szCs w:val="20"/>
          <w:lang w:val="ru-RU"/>
        </w:rPr>
        <w:t xml:space="preserve">17.6.  В случае выявления Заказчиком допущенных со стороны Подрядчика нарушений антикоррупционных требований, изложенных в настоящей главе договора, Заказчик вправе расторгнуть (без обязательства возместить Подрядчику убытки, причиненные таким расторжением) настоящий Договор полностью либо в части, уведомив Подрядчика за 30 календарных дней до даты расторжения Договора по данному основанию.                                 </w:t>
      </w:r>
    </w:p>
    <w:p w14:paraId="311F890A"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21D903B9"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sz w:val="20"/>
          <w:szCs w:val="20"/>
          <w:lang w:val="ru-RU"/>
        </w:rPr>
      </w:pPr>
      <w:r w:rsidRPr="0051616D">
        <w:rPr>
          <w:rFonts w:asciiTheme="majorHAnsi" w:hAnsiTheme="majorHAnsi" w:cs="Arial"/>
          <w:b/>
          <w:bCs/>
          <w:sz w:val="20"/>
          <w:szCs w:val="20"/>
          <w:lang w:val="ru-RU"/>
        </w:rPr>
        <w:t>18. Заверения и уведомления</w:t>
      </w:r>
    </w:p>
    <w:p w14:paraId="1D70A7C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sz w:val="20"/>
          <w:szCs w:val="20"/>
          <w:lang w:val="ru-RU"/>
        </w:rPr>
      </w:pPr>
      <w:r w:rsidRPr="0051616D">
        <w:rPr>
          <w:rFonts w:asciiTheme="majorHAnsi" w:hAnsiTheme="majorHAnsi" w:cs="Arial"/>
          <w:bCs/>
          <w:sz w:val="20"/>
          <w:szCs w:val="20"/>
          <w:lang w:val="ru-RU"/>
        </w:rPr>
        <w:t>18.1. Стороны дают следующие заверения об обстоятельствах:</w:t>
      </w:r>
    </w:p>
    <w:p w14:paraId="05E223EA"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sz w:val="20"/>
          <w:szCs w:val="20"/>
          <w:lang w:val="ru-RU"/>
        </w:rPr>
      </w:pPr>
      <w:r w:rsidRPr="0051616D">
        <w:rPr>
          <w:rFonts w:asciiTheme="majorHAnsi" w:hAnsiTheme="majorHAnsi" w:cs="Arial"/>
          <w:bCs/>
          <w:sz w:val="20"/>
          <w:szCs w:val="20"/>
          <w:lang w:val="ru-RU"/>
        </w:rPr>
        <w:t>- их представители, подписавшие Договор и подписывающие иные документы в рамках настоящего Договора, обладают всеми полномочиями для заключения настоящего Договора и исполнения обязательств, принимаемых на себя по Договору. В случае изменения, ограничения отмены полномочий (доверенности) лиц, подписавших Договор и иные документация в рамках настоящего Договора, соответствующая сторона обязана незамедлительно уведомить другую сторону по почте по реквизитам, указанным в настоящем Договоре.</w:t>
      </w:r>
    </w:p>
    <w:p w14:paraId="4F888393"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sz w:val="20"/>
          <w:szCs w:val="20"/>
          <w:lang w:val="ru-RU"/>
        </w:rPr>
      </w:pPr>
      <w:r w:rsidRPr="0051616D">
        <w:rPr>
          <w:rFonts w:asciiTheme="majorHAnsi" w:hAnsiTheme="majorHAnsi" w:cs="Arial"/>
          <w:bCs/>
          <w:sz w:val="20"/>
          <w:szCs w:val="20"/>
          <w:lang w:val="ru-RU"/>
        </w:rPr>
        <w:t>- Стороны предприняли все одобрения, корпоративные и иные действия, в том числе, но не ограничиваясь, обеспечили получение согласия органа юридического лица, необходимые для заключения и исполнения ими настоящего Договора, и для обеспечения того, чтобы Договор являлся законным и обязательным для исполнения;</w:t>
      </w:r>
    </w:p>
    <w:p w14:paraId="432C87C0"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sz w:val="20"/>
          <w:szCs w:val="20"/>
          <w:lang w:val="ru-RU"/>
        </w:rPr>
      </w:pPr>
      <w:r w:rsidRPr="0051616D">
        <w:rPr>
          <w:rFonts w:asciiTheme="majorHAnsi" w:hAnsiTheme="majorHAnsi" w:cs="Arial"/>
          <w:bCs/>
          <w:sz w:val="20"/>
          <w:szCs w:val="20"/>
          <w:lang w:val="ru-RU"/>
        </w:rPr>
        <w:t xml:space="preserve">- вся информация, предоставленная ими друг другу в связи с настоящим Договором, соответствует действительности, является полной и точной во всех отношениях, и стороны не скрывают никаких фактов, которые, </w:t>
      </w:r>
      <w:r w:rsidRPr="0051616D">
        <w:rPr>
          <w:rFonts w:asciiTheme="majorHAnsi" w:hAnsiTheme="majorHAnsi" w:cs="Arial"/>
          <w:bCs/>
          <w:sz w:val="20"/>
          <w:szCs w:val="20"/>
          <w:lang w:val="ru-RU"/>
        </w:rPr>
        <w:lastRenderedPageBreak/>
        <w:t>если бы они стали известны, могли бы оказать неблагоприятное влияние на решение другой Стороны о заключении настоящего Договора.</w:t>
      </w:r>
    </w:p>
    <w:p w14:paraId="1E60B96D"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sz w:val="20"/>
          <w:szCs w:val="20"/>
          <w:lang w:val="ru-RU"/>
        </w:rPr>
      </w:pPr>
      <w:r w:rsidRPr="0051616D">
        <w:rPr>
          <w:rFonts w:asciiTheme="majorHAnsi" w:hAnsiTheme="majorHAnsi" w:cs="Arial"/>
          <w:bCs/>
          <w:sz w:val="20"/>
          <w:szCs w:val="20"/>
          <w:lang w:val="ru-RU"/>
        </w:rPr>
        <w:t>Стороны обеспечат, чтобы указанные выше заверения сохраняли свою силу в течение всего срока действия настоящего Договора. Стороны обязуются немедленно уведомлять друг друга о фактах, в результате которых любые из заверений могут измениться или стать не соответствующими действительности или вводящими в заблуждение.</w:t>
      </w:r>
    </w:p>
    <w:p w14:paraId="7FB65AEB"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sz w:val="20"/>
          <w:szCs w:val="20"/>
          <w:lang w:val="ru-RU"/>
        </w:rPr>
      </w:pPr>
      <w:r w:rsidRPr="0051616D">
        <w:rPr>
          <w:rFonts w:asciiTheme="majorHAnsi" w:hAnsiTheme="majorHAnsi" w:cs="Arial"/>
          <w:bCs/>
          <w:sz w:val="20"/>
          <w:szCs w:val="20"/>
          <w:lang w:val="ru-RU"/>
        </w:rPr>
        <w:t>18.2.</w:t>
      </w:r>
      <w:r w:rsidRPr="0051616D">
        <w:rPr>
          <w:rFonts w:asciiTheme="majorHAnsi" w:hAnsiTheme="majorHAnsi" w:cs="Arial"/>
          <w:bCs/>
          <w:sz w:val="20"/>
          <w:szCs w:val="20"/>
          <w:lang w:val="ru-RU"/>
        </w:rPr>
        <w:tab/>
        <w:t>Подрядчик, заключая настоящий договор, заверяет, что он является специализированным высококвалифицированным исполнителем (организатором исполнения) предусмотренных настоящим договором работ, что ему известны требования Заказчика к результату работ и цель (назначение) такого результата и/или самих работ (включая особенности его эксплуатации, погодно-климатические и иные возможные воздействия), а также то, что согласованные сторонами конкретные работы, указанные в приложениях и/или в дополнительных соглашениях к договору, достаточны для достижения такой цели и будут соответствовать требованиям Заказчика.</w:t>
      </w:r>
    </w:p>
    <w:p w14:paraId="11CADEC9"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sz w:val="20"/>
          <w:szCs w:val="20"/>
          <w:lang w:val="ru-RU"/>
        </w:rPr>
      </w:pPr>
      <w:r w:rsidRPr="0051616D">
        <w:rPr>
          <w:rFonts w:asciiTheme="majorHAnsi" w:hAnsiTheme="majorHAnsi" w:cs="Arial"/>
          <w:bCs/>
          <w:sz w:val="20"/>
          <w:szCs w:val="20"/>
          <w:lang w:val="ru-RU"/>
        </w:rPr>
        <w:t>18.3.</w:t>
      </w:r>
      <w:r w:rsidRPr="0051616D">
        <w:rPr>
          <w:rFonts w:asciiTheme="majorHAnsi" w:hAnsiTheme="majorHAnsi" w:cs="Arial"/>
          <w:bCs/>
          <w:sz w:val="20"/>
          <w:szCs w:val="20"/>
          <w:lang w:val="ru-RU"/>
        </w:rPr>
        <w:tab/>
        <w:t>Подрядчик заверяет, что обладает всеми документами, необходимыми для выполнения работ по договору (свидетельства, разрешения, допуски и др.). В случае невыполнения Подрядчиком обязанности, предусмотренной настоящим пунктом, Подрядчик полностью возмещает Заказчику все причиненные ему убытки.</w:t>
      </w:r>
    </w:p>
    <w:p w14:paraId="2ED190C6"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sz w:val="20"/>
          <w:szCs w:val="20"/>
          <w:lang w:val="ru-RU"/>
        </w:rPr>
      </w:pPr>
      <w:r w:rsidRPr="0051616D">
        <w:rPr>
          <w:rFonts w:asciiTheme="majorHAnsi" w:hAnsiTheme="majorHAnsi" w:cs="Arial"/>
          <w:bCs/>
          <w:sz w:val="20"/>
          <w:szCs w:val="20"/>
          <w:lang w:val="ru-RU"/>
        </w:rPr>
        <w:t xml:space="preserve">18.4. В случае изменения адреса местонахождения и/или почтового адреса, Сторона обязана незамедлительно письменно известить об этом другую Сторону. Все неблагоприятные последствия и риски, связанные с не уведомлением или несвоевременным уведомлением, а равно связанные с доставкой по неправильному адресу сообщений, отправленных до получения другой Стороной уведомления об изменении адреса местонахождения и/или почтового адреса, несет Сторона, чьи почтовые реквизиты изменились.                            </w:t>
      </w:r>
    </w:p>
    <w:p w14:paraId="38ABC7E8"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b/>
          <w:bCs/>
          <w:color w:val="000000"/>
          <w:sz w:val="20"/>
          <w:szCs w:val="20"/>
          <w:lang w:val="ru-RU"/>
        </w:rPr>
      </w:pPr>
    </w:p>
    <w:p w14:paraId="3120F02A"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r w:rsidRPr="0051616D">
        <w:rPr>
          <w:rFonts w:asciiTheme="majorHAnsi" w:hAnsiTheme="majorHAnsi" w:cs="Arial"/>
          <w:b/>
          <w:bCs/>
          <w:color w:val="000000"/>
          <w:sz w:val="20"/>
          <w:szCs w:val="20"/>
          <w:lang w:val="ru-RU"/>
        </w:rPr>
        <w:t>19. Приложения к Договору</w:t>
      </w:r>
    </w:p>
    <w:p w14:paraId="57AA4FC7"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p>
    <w:p w14:paraId="3BC35AF0"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Arial"/>
          <w:bCs/>
          <w:color w:val="000000"/>
          <w:sz w:val="20"/>
          <w:szCs w:val="20"/>
          <w:lang w:val="ru-RU"/>
        </w:rPr>
      </w:pPr>
      <w:r w:rsidRPr="0051616D">
        <w:rPr>
          <w:rFonts w:asciiTheme="majorHAnsi" w:hAnsiTheme="majorHAnsi" w:cs="Arial"/>
          <w:bCs/>
          <w:color w:val="000000"/>
          <w:sz w:val="20"/>
          <w:szCs w:val="20"/>
          <w:lang w:val="ru-RU"/>
        </w:rPr>
        <w:t>19.1.</w:t>
      </w:r>
      <w:r>
        <w:rPr>
          <w:rFonts w:asciiTheme="majorHAnsi" w:hAnsiTheme="majorHAnsi" w:cs="Arial"/>
          <w:bCs/>
          <w:color w:val="000000"/>
          <w:sz w:val="20"/>
          <w:szCs w:val="20"/>
          <w:lang w:val="ru-RU"/>
        </w:rPr>
        <w:t xml:space="preserve"> Приложение №1 - Форма Задания.</w:t>
      </w:r>
    </w:p>
    <w:p w14:paraId="50847444"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lang w:val="ru-RU"/>
        </w:rPr>
      </w:pPr>
      <w:r w:rsidRPr="0051616D">
        <w:rPr>
          <w:rFonts w:asciiTheme="majorHAnsi" w:hAnsiTheme="majorHAnsi" w:cs="Arial"/>
          <w:b/>
          <w:bCs/>
          <w:color w:val="000000"/>
          <w:sz w:val="20"/>
          <w:szCs w:val="20"/>
          <w:lang w:val="ru-RU"/>
        </w:rPr>
        <w:t xml:space="preserve">                             </w:t>
      </w:r>
    </w:p>
    <w:p w14:paraId="046D2EB2"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b/>
          <w:bCs/>
          <w:color w:val="000000"/>
          <w:sz w:val="20"/>
          <w:szCs w:val="20"/>
        </w:rPr>
      </w:pPr>
      <w:r w:rsidRPr="0051616D">
        <w:rPr>
          <w:rFonts w:asciiTheme="majorHAnsi" w:hAnsiTheme="majorHAnsi" w:cs="Arial"/>
          <w:b/>
          <w:bCs/>
          <w:color w:val="000000"/>
          <w:sz w:val="20"/>
          <w:szCs w:val="20"/>
          <w:lang w:val="ru-RU"/>
        </w:rPr>
        <w:t xml:space="preserve">                                 </w:t>
      </w:r>
      <w:r w:rsidRPr="0051616D">
        <w:rPr>
          <w:rFonts w:asciiTheme="majorHAnsi" w:hAnsiTheme="majorHAnsi" w:cs="Arial"/>
          <w:b/>
          <w:bCs/>
          <w:color w:val="000000"/>
          <w:sz w:val="20"/>
          <w:szCs w:val="20"/>
        </w:rPr>
        <w:t>20. Юридические адреса и реквизиты сторон</w:t>
      </w:r>
    </w:p>
    <w:p w14:paraId="6BA51BE8" w14:textId="77777777" w:rsidR="006B4D34" w:rsidRPr="0051616D" w:rsidRDefault="006B4D34" w:rsidP="006B4D34">
      <w:pPr>
        <w:widowControl w:val="0"/>
        <w:autoSpaceDE w:val="0"/>
        <w:autoSpaceDN w:val="0"/>
        <w:adjustRightInd w:val="0"/>
        <w:spacing w:after="0" w:line="240" w:lineRule="auto"/>
        <w:jc w:val="center"/>
        <w:rPr>
          <w:rFonts w:asciiTheme="majorHAnsi" w:hAnsiTheme="majorHAnsi" w:cs="Arial"/>
          <w:sz w:val="20"/>
          <w:szCs w:val="20"/>
        </w:rPr>
      </w:pPr>
    </w:p>
    <w:tbl>
      <w:tblPr>
        <w:tblW w:w="0" w:type="auto"/>
        <w:tblInd w:w="360" w:type="dxa"/>
        <w:tblLook w:val="00A0" w:firstRow="1" w:lastRow="0" w:firstColumn="1" w:lastColumn="0" w:noHBand="0" w:noVBand="0"/>
      </w:tblPr>
      <w:tblGrid>
        <w:gridCol w:w="4710"/>
        <w:gridCol w:w="4710"/>
      </w:tblGrid>
      <w:tr w:rsidR="006B4D34" w:rsidRPr="0022749A" w14:paraId="5755C9C9" w14:textId="77777777" w:rsidTr="006B4D34">
        <w:tc>
          <w:tcPr>
            <w:tcW w:w="4785" w:type="dxa"/>
          </w:tcPr>
          <w:p w14:paraId="382C8ACB" w14:textId="77777777" w:rsidR="006B4D34" w:rsidRPr="0022749A" w:rsidRDefault="006B4D34" w:rsidP="006B4D34">
            <w:pPr>
              <w:pStyle w:val="a5"/>
              <w:spacing w:after="0" w:line="240" w:lineRule="auto"/>
              <w:ind w:left="0"/>
              <w:jc w:val="center"/>
              <w:rPr>
                <w:rFonts w:asciiTheme="majorHAnsi" w:hAnsiTheme="majorHAnsi" w:cs="Arial"/>
                <w:b/>
                <w:color w:val="000000"/>
                <w:sz w:val="20"/>
                <w:szCs w:val="20"/>
              </w:rPr>
            </w:pPr>
            <w:r w:rsidRPr="0022749A">
              <w:rPr>
                <w:rFonts w:asciiTheme="majorHAnsi" w:hAnsiTheme="majorHAnsi" w:cs="Arial"/>
                <w:b/>
                <w:color w:val="000000"/>
                <w:sz w:val="20"/>
                <w:szCs w:val="20"/>
              </w:rPr>
              <w:t>ПОДРЯДЧИК</w:t>
            </w:r>
          </w:p>
        </w:tc>
        <w:tc>
          <w:tcPr>
            <w:tcW w:w="4786" w:type="dxa"/>
          </w:tcPr>
          <w:p w14:paraId="1FD55CCC" w14:textId="77777777" w:rsidR="006B4D34" w:rsidRPr="0022749A" w:rsidRDefault="006B4D34" w:rsidP="006B4D34">
            <w:pPr>
              <w:pStyle w:val="a5"/>
              <w:spacing w:after="0" w:line="240" w:lineRule="auto"/>
              <w:ind w:left="0"/>
              <w:jc w:val="center"/>
              <w:rPr>
                <w:rFonts w:asciiTheme="majorHAnsi" w:hAnsiTheme="majorHAnsi" w:cs="Arial"/>
                <w:b/>
                <w:color w:val="000000"/>
                <w:sz w:val="20"/>
                <w:szCs w:val="20"/>
              </w:rPr>
            </w:pPr>
            <w:r w:rsidRPr="0022749A">
              <w:rPr>
                <w:rFonts w:asciiTheme="majorHAnsi" w:hAnsiTheme="majorHAnsi" w:cs="Arial"/>
                <w:b/>
                <w:color w:val="000000"/>
                <w:sz w:val="20"/>
                <w:szCs w:val="20"/>
              </w:rPr>
              <w:t>ЗАКАЗЧИК</w:t>
            </w:r>
          </w:p>
        </w:tc>
      </w:tr>
      <w:tr w:rsidR="006B4D34" w:rsidRPr="0022749A" w14:paraId="76E22B09" w14:textId="77777777" w:rsidTr="006B4D34">
        <w:tc>
          <w:tcPr>
            <w:tcW w:w="4785" w:type="dxa"/>
          </w:tcPr>
          <w:p w14:paraId="112B0F65"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Наименование: </w:t>
            </w:r>
            <w:r w:rsidRPr="0022749A">
              <w:rPr>
                <w:rFonts w:asciiTheme="majorHAnsi" w:hAnsiTheme="majorHAnsi" w:cs="Arial"/>
                <w:b/>
                <w:color w:val="000000"/>
                <w:sz w:val="20"/>
                <w:szCs w:val="20"/>
              </w:rPr>
              <w:fldChar w:fldCharType="begin">
                <w:ffData>
                  <w:name w:val="ТекстовоеПоле6"/>
                  <w:enabled/>
                  <w:calcOnExit w:val="0"/>
                  <w:textInput/>
                </w:ffData>
              </w:fldChar>
            </w:r>
            <w:r w:rsidRPr="0022749A">
              <w:rPr>
                <w:rFonts w:asciiTheme="majorHAnsi" w:hAnsiTheme="majorHAnsi" w:cs="Arial"/>
                <w:b/>
                <w:color w:val="000000"/>
                <w:sz w:val="20"/>
                <w:szCs w:val="20"/>
                <w:lang w:val="ru-RU"/>
              </w:rPr>
              <w:instrText xml:space="preserve"> </w:instrText>
            </w:r>
            <w:r w:rsidRPr="0022749A">
              <w:rPr>
                <w:rFonts w:asciiTheme="majorHAnsi" w:hAnsiTheme="majorHAnsi" w:cs="Arial"/>
                <w:b/>
                <w:color w:val="000000"/>
                <w:sz w:val="20"/>
                <w:szCs w:val="20"/>
              </w:rPr>
              <w:instrText>FORMTEXT</w:instrText>
            </w:r>
            <w:r w:rsidRPr="0022749A">
              <w:rPr>
                <w:rFonts w:asciiTheme="majorHAnsi" w:hAnsiTheme="majorHAnsi" w:cs="Arial"/>
                <w:b/>
                <w:color w:val="000000"/>
                <w:sz w:val="20"/>
                <w:szCs w:val="20"/>
                <w:lang w:val="ru-RU"/>
              </w:rPr>
              <w:instrText xml:space="preserve"> </w:instrText>
            </w:r>
            <w:r w:rsidRPr="0022749A">
              <w:rPr>
                <w:rFonts w:asciiTheme="majorHAnsi" w:hAnsiTheme="majorHAnsi" w:cs="Arial"/>
                <w:b/>
                <w:color w:val="000000"/>
                <w:sz w:val="20"/>
                <w:szCs w:val="20"/>
              </w:rPr>
            </w:r>
            <w:r w:rsidRPr="0022749A">
              <w:rPr>
                <w:rFonts w:asciiTheme="majorHAnsi" w:hAnsiTheme="majorHAnsi" w:cs="Arial"/>
                <w:b/>
                <w:color w:val="000000"/>
                <w:sz w:val="20"/>
                <w:szCs w:val="20"/>
              </w:rPr>
              <w:fldChar w:fldCharType="separate"/>
            </w:r>
            <w:r w:rsidRPr="0022749A">
              <w:rPr>
                <w:rFonts w:asciiTheme="majorHAnsi" w:hAnsiTheme="majorHAnsi" w:cs="Arial"/>
                <w:b/>
                <w:noProof/>
                <w:color w:val="000000"/>
                <w:sz w:val="20"/>
                <w:szCs w:val="20"/>
              </w:rPr>
              <w:t> </w:t>
            </w:r>
            <w:r w:rsidRPr="0022749A">
              <w:rPr>
                <w:rFonts w:asciiTheme="majorHAnsi" w:hAnsiTheme="majorHAnsi" w:cs="Arial"/>
                <w:b/>
                <w:noProof/>
                <w:color w:val="000000"/>
                <w:sz w:val="20"/>
                <w:szCs w:val="20"/>
              </w:rPr>
              <w:t> </w:t>
            </w:r>
            <w:r w:rsidRPr="0022749A">
              <w:rPr>
                <w:rFonts w:asciiTheme="majorHAnsi" w:hAnsiTheme="majorHAnsi" w:cs="Arial"/>
                <w:b/>
                <w:noProof/>
                <w:color w:val="000000"/>
                <w:sz w:val="20"/>
                <w:szCs w:val="20"/>
              </w:rPr>
              <w:t> </w:t>
            </w:r>
            <w:r w:rsidRPr="0022749A">
              <w:rPr>
                <w:rFonts w:asciiTheme="majorHAnsi" w:hAnsiTheme="majorHAnsi" w:cs="Arial"/>
                <w:b/>
                <w:noProof/>
                <w:color w:val="000000"/>
                <w:sz w:val="20"/>
                <w:szCs w:val="20"/>
              </w:rPr>
              <w:t> </w:t>
            </w:r>
            <w:r w:rsidRPr="0022749A">
              <w:rPr>
                <w:rFonts w:asciiTheme="majorHAnsi" w:hAnsiTheme="majorHAnsi" w:cs="Arial"/>
                <w:b/>
                <w:noProof/>
                <w:color w:val="000000"/>
                <w:sz w:val="20"/>
                <w:szCs w:val="20"/>
              </w:rPr>
              <w:t> </w:t>
            </w:r>
            <w:r w:rsidRPr="0022749A">
              <w:rPr>
                <w:rFonts w:asciiTheme="majorHAnsi" w:hAnsiTheme="majorHAnsi" w:cs="Arial"/>
                <w:b/>
                <w:color w:val="000000"/>
                <w:sz w:val="20"/>
                <w:szCs w:val="20"/>
              </w:rPr>
              <w:fldChar w:fldCharType="end"/>
            </w:r>
          </w:p>
          <w:p w14:paraId="3BFA5455"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Адрес: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0D821507"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ОГРН: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526D6058"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ИНН: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r w:rsidRPr="0022749A">
              <w:rPr>
                <w:rFonts w:asciiTheme="majorHAnsi" w:hAnsiTheme="majorHAnsi" w:cs="Arial"/>
                <w:color w:val="000000"/>
                <w:sz w:val="20"/>
                <w:szCs w:val="20"/>
                <w:lang w:val="ru-RU"/>
              </w:rPr>
              <w:t xml:space="preserve"> КПП: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4915EFA7"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Банковские реквизиты: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6997B1C8"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Тел./факс: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7B8C36DF"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rPr>
              <w:t>E</w:t>
            </w:r>
            <w:r w:rsidRPr="0022749A">
              <w:rPr>
                <w:rFonts w:asciiTheme="majorHAnsi" w:hAnsiTheme="majorHAnsi" w:cs="Arial"/>
                <w:color w:val="000000"/>
                <w:sz w:val="20"/>
                <w:szCs w:val="20"/>
                <w:lang w:val="ru-RU"/>
              </w:rPr>
              <w:t>-</w:t>
            </w:r>
            <w:r w:rsidRPr="0022749A">
              <w:rPr>
                <w:rFonts w:asciiTheme="majorHAnsi" w:hAnsiTheme="majorHAnsi" w:cs="Arial"/>
                <w:color w:val="000000"/>
                <w:sz w:val="20"/>
                <w:szCs w:val="20"/>
              </w:rPr>
              <w:t>mail</w:t>
            </w:r>
            <w:r w:rsidRPr="0022749A">
              <w:rPr>
                <w:rFonts w:asciiTheme="majorHAnsi" w:hAnsiTheme="majorHAnsi" w:cs="Arial"/>
                <w:color w:val="000000"/>
                <w:sz w:val="20"/>
                <w:szCs w:val="20"/>
                <w:lang w:val="ru-RU"/>
              </w:rPr>
              <w:t xml:space="preserve">: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4D21F475"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Банк: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2AAC18A1"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БИК: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27399016"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Р/счет: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66596D4A"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Корр. Счет:</w:t>
            </w:r>
            <w:r w:rsidRPr="0022749A">
              <w:rPr>
                <w:rFonts w:asciiTheme="majorHAnsi" w:hAnsiTheme="majorHAnsi" w:cs="Arial"/>
                <w:color w:val="000000"/>
                <w:sz w:val="20"/>
                <w:szCs w:val="20"/>
              </w:rPr>
              <w:t xml:space="preserve">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tc>
        <w:tc>
          <w:tcPr>
            <w:tcW w:w="4786" w:type="dxa"/>
          </w:tcPr>
          <w:p w14:paraId="0FC28CCC"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Наименование: </w:t>
            </w:r>
            <w:r w:rsidRPr="0022749A">
              <w:rPr>
                <w:rFonts w:asciiTheme="majorHAnsi" w:hAnsiTheme="majorHAnsi" w:cs="Arial"/>
                <w:b/>
                <w:color w:val="000000"/>
                <w:sz w:val="20"/>
                <w:szCs w:val="20"/>
              </w:rPr>
              <w:fldChar w:fldCharType="begin">
                <w:ffData>
                  <w:name w:val=""/>
                  <w:enabled/>
                  <w:calcOnExit w:val="0"/>
                  <w:textInput>
                    <w:default w:val="наименование Комбината"/>
                  </w:textInput>
                </w:ffData>
              </w:fldChar>
            </w:r>
            <w:r w:rsidRPr="0022749A">
              <w:rPr>
                <w:rFonts w:asciiTheme="majorHAnsi" w:hAnsiTheme="majorHAnsi" w:cs="Arial"/>
                <w:b/>
                <w:color w:val="000000"/>
                <w:sz w:val="20"/>
                <w:szCs w:val="20"/>
                <w:lang w:val="ru-RU"/>
              </w:rPr>
              <w:instrText xml:space="preserve"> </w:instrText>
            </w:r>
            <w:r w:rsidRPr="0022749A">
              <w:rPr>
                <w:rFonts w:asciiTheme="majorHAnsi" w:hAnsiTheme="majorHAnsi" w:cs="Arial"/>
                <w:b/>
                <w:color w:val="000000"/>
                <w:sz w:val="20"/>
                <w:szCs w:val="20"/>
              </w:rPr>
              <w:instrText>FORMTEXT</w:instrText>
            </w:r>
            <w:r w:rsidRPr="0022749A">
              <w:rPr>
                <w:rFonts w:asciiTheme="majorHAnsi" w:hAnsiTheme="majorHAnsi" w:cs="Arial"/>
                <w:b/>
                <w:color w:val="000000"/>
                <w:sz w:val="20"/>
                <w:szCs w:val="20"/>
                <w:lang w:val="ru-RU"/>
              </w:rPr>
              <w:instrText xml:space="preserve"> </w:instrText>
            </w:r>
            <w:r w:rsidRPr="0022749A">
              <w:rPr>
                <w:rFonts w:asciiTheme="majorHAnsi" w:hAnsiTheme="majorHAnsi" w:cs="Arial"/>
                <w:b/>
                <w:color w:val="000000"/>
                <w:sz w:val="20"/>
                <w:szCs w:val="20"/>
              </w:rPr>
            </w:r>
            <w:r w:rsidRPr="0022749A">
              <w:rPr>
                <w:rFonts w:asciiTheme="majorHAnsi" w:hAnsiTheme="majorHAnsi" w:cs="Arial"/>
                <w:b/>
                <w:color w:val="000000"/>
                <w:sz w:val="20"/>
                <w:szCs w:val="20"/>
              </w:rPr>
              <w:fldChar w:fldCharType="separate"/>
            </w:r>
            <w:r w:rsidRPr="0022749A">
              <w:rPr>
                <w:rFonts w:asciiTheme="majorHAnsi" w:hAnsiTheme="majorHAnsi" w:cs="Arial"/>
                <w:b/>
                <w:noProof/>
                <w:color w:val="000000"/>
                <w:sz w:val="20"/>
                <w:szCs w:val="20"/>
                <w:lang w:val="ru-RU"/>
              </w:rPr>
              <w:t>наименование Комбината</w:t>
            </w:r>
            <w:r w:rsidRPr="0022749A">
              <w:rPr>
                <w:rFonts w:asciiTheme="majorHAnsi" w:hAnsiTheme="majorHAnsi" w:cs="Arial"/>
                <w:b/>
                <w:color w:val="000000"/>
                <w:sz w:val="20"/>
                <w:szCs w:val="20"/>
              </w:rPr>
              <w:fldChar w:fldCharType="end"/>
            </w:r>
          </w:p>
          <w:p w14:paraId="35A02A94"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Адрес: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5C8E39A5"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ОГРН: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57464C87"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ИНН: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r w:rsidRPr="0022749A">
              <w:rPr>
                <w:rFonts w:asciiTheme="majorHAnsi" w:hAnsiTheme="majorHAnsi" w:cs="Arial"/>
                <w:color w:val="000000"/>
                <w:sz w:val="20"/>
                <w:szCs w:val="20"/>
                <w:lang w:val="ru-RU"/>
              </w:rPr>
              <w:t xml:space="preserve"> КПП: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3EF2ABDD"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Банковские реквизиты: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7EB8086F"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Тел./факс: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752891A4"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rPr>
              <w:t>E</w:t>
            </w:r>
            <w:r w:rsidRPr="0022749A">
              <w:rPr>
                <w:rFonts w:asciiTheme="majorHAnsi" w:hAnsiTheme="majorHAnsi" w:cs="Arial"/>
                <w:color w:val="000000"/>
                <w:sz w:val="20"/>
                <w:szCs w:val="20"/>
                <w:lang w:val="ru-RU"/>
              </w:rPr>
              <w:t>-</w:t>
            </w:r>
            <w:r w:rsidRPr="0022749A">
              <w:rPr>
                <w:rFonts w:asciiTheme="majorHAnsi" w:hAnsiTheme="majorHAnsi" w:cs="Arial"/>
                <w:color w:val="000000"/>
                <w:sz w:val="20"/>
                <w:szCs w:val="20"/>
              </w:rPr>
              <w:t>mail</w:t>
            </w:r>
            <w:r w:rsidRPr="0022749A">
              <w:rPr>
                <w:rFonts w:asciiTheme="majorHAnsi" w:hAnsiTheme="majorHAnsi" w:cs="Arial"/>
                <w:color w:val="000000"/>
                <w:sz w:val="20"/>
                <w:szCs w:val="20"/>
                <w:lang w:val="ru-RU"/>
              </w:rPr>
              <w:t xml:space="preserve">: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30684294"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Банк: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2ACF074D"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БИК: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6357DF26"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Р/счет: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3D18AE44"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Корр. Счет:</w:t>
            </w:r>
            <w:r w:rsidRPr="0022749A">
              <w:rPr>
                <w:rFonts w:asciiTheme="majorHAnsi" w:hAnsiTheme="majorHAnsi" w:cs="Arial"/>
                <w:color w:val="000000"/>
                <w:sz w:val="20"/>
                <w:szCs w:val="20"/>
              </w:rPr>
              <w:t xml:space="preserve">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tc>
      </w:tr>
      <w:tr w:rsidR="006B4D34" w:rsidRPr="0022749A" w14:paraId="303FC4DD" w14:textId="77777777" w:rsidTr="006B4D34">
        <w:tc>
          <w:tcPr>
            <w:tcW w:w="4785" w:type="dxa"/>
          </w:tcPr>
          <w:p w14:paraId="5D99EB48"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Контактное лицо: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74E42276"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Тел.: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r w:rsidRPr="0022749A">
              <w:rPr>
                <w:rFonts w:asciiTheme="majorHAnsi" w:hAnsiTheme="majorHAnsi" w:cs="Arial"/>
                <w:color w:val="000000"/>
                <w:sz w:val="20"/>
                <w:szCs w:val="20"/>
                <w:lang w:val="ru-RU"/>
              </w:rPr>
              <w:t xml:space="preserve"> </w:t>
            </w:r>
            <w:r w:rsidRPr="0022749A">
              <w:rPr>
                <w:rFonts w:asciiTheme="majorHAnsi" w:hAnsiTheme="majorHAnsi" w:cs="Arial"/>
                <w:color w:val="000000"/>
                <w:sz w:val="20"/>
                <w:szCs w:val="20"/>
              </w:rPr>
              <w:t>E</w:t>
            </w:r>
            <w:r w:rsidRPr="0022749A">
              <w:rPr>
                <w:rFonts w:asciiTheme="majorHAnsi" w:hAnsiTheme="majorHAnsi" w:cs="Arial"/>
                <w:color w:val="000000"/>
                <w:sz w:val="20"/>
                <w:szCs w:val="20"/>
                <w:lang w:val="ru-RU"/>
              </w:rPr>
              <w:t>-</w:t>
            </w:r>
            <w:r w:rsidRPr="0022749A">
              <w:rPr>
                <w:rFonts w:asciiTheme="majorHAnsi" w:hAnsiTheme="majorHAnsi" w:cs="Arial"/>
                <w:color w:val="000000"/>
                <w:sz w:val="20"/>
                <w:szCs w:val="20"/>
              </w:rPr>
              <w:t>mail</w:t>
            </w:r>
            <w:r w:rsidRPr="0022749A">
              <w:rPr>
                <w:rFonts w:asciiTheme="majorHAnsi" w:hAnsiTheme="majorHAnsi" w:cs="Arial"/>
                <w:color w:val="000000"/>
                <w:sz w:val="20"/>
                <w:szCs w:val="20"/>
                <w:lang w:val="ru-RU"/>
              </w:rPr>
              <w:t xml:space="preserve">: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6F0B0BFD"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p>
          <w:p w14:paraId="15D7E452"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p>
          <w:p w14:paraId="165ED790"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rPr>
            </w:pPr>
            <w:r w:rsidRPr="0022749A">
              <w:rPr>
                <w:rFonts w:asciiTheme="majorHAnsi" w:hAnsiTheme="majorHAnsi" w:cs="Arial"/>
                <w:color w:val="000000"/>
                <w:sz w:val="20"/>
                <w:szCs w:val="20"/>
              </w:rPr>
              <w:t>______________________/</w:t>
            </w:r>
            <w:r w:rsidRPr="0022749A">
              <w:rPr>
                <w:rFonts w:asciiTheme="majorHAnsi" w:hAnsiTheme="majorHAnsi" w:cs="Arial"/>
                <w:color w:val="000000"/>
                <w:sz w:val="20"/>
                <w:szCs w:val="20"/>
              </w:rPr>
              <w:fldChar w:fldCharType="begin">
                <w:ffData>
                  <w:name w:val=""/>
                  <w:enabled/>
                  <w:calcOnExit w:val="0"/>
                  <w:textInput>
                    <w:default w:val="ФИО"/>
                  </w:textInput>
                </w:ffData>
              </w:fldChar>
            </w:r>
            <w:r w:rsidRPr="0022749A">
              <w:rPr>
                <w:rFonts w:asciiTheme="majorHAnsi" w:hAnsiTheme="majorHAnsi" w:cs="Arial"/>
                <w:color w:val="000000"/>
                <w:sz w:val="20"/>
                <w:szCs w:val="20"/>
              </w:rPr>
              <w:instrText xml:space="preserve"> FORMTEXT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ФИО</w:t>
            </w:r>
            <w:r w:rsidRPr="0022749A">
              <w:rPr>
                <w:rFonts w:asciiTheme="majorHAnsi" w:hAnsiTheme="majorHAnsi" w:cs="Arial"/>
                <w:color w:val="000000"/>
                <w:sz w:val="20"/>
                <w:szCs w:val="20"/>
              </w:rPr>
              <w:fldChar w:fldCharType="end"/>
            </w:r>
          </w:p>
        </w:tc>
        <w:tc>
          <w:tcPr>
            <w:tcW w:w="4786" w:type="dxa"/>
          </w:tcPr>
          <w:p w14:paraId="4F806483"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Контактное лицо: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0B9CCE15"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r w:rsidRPr="0022749A">
              <w:rPr>
                <w:rFonts w:asciiTheme="majorHAnsi" w:hAnsiTheme="majorHAnsi" w:cs="Arial"/>
                <w:color w:val="000000"/>
                <w:sz w:val="20"/>
                <w:szCs w:val="20"/>
                <w:lang w:val="ru-RU"/>
              </w:rPr>
              <w:t xml:space="preserve">Тел.: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r w:rsidRPr="0022749A">
              <w:rPr>
                <w:rFonts w:asciiTheme="majorHAnsi" w:hAnsiTheme="majorHAnsi" w:cs="Arial"/>
                <w:color w:val="000000"/>
                <w:sz w:val="20"/>
                <w:szCs w:val="20"/>
                <w:lang w:val="ru-RU"/>
              </w:rPr>
              <w:t xml:space="preserve"> </w:t>
            </w:r>
            <w:r w:rsidRPr="0022749A">
              <w:rPr>
                <w:rFonts w:asciiTheme="majorHAnsi" w:hAnsiTheme="majorHAnsi" w:cs="Arial"/>
                <w:color w:val="000000"/>
                <w:sz w:val="20"/>
                <w:szCs w:val="20"/>
              </w:rPr>
              <w:t>E</w:t>
            </w:r>
            <w:r w:rsidRPr="0022749A">
              <w:rPr>
                <w:rFonts w:asciiTheme="majorHAnsi" w:hAnsiTheme="majorHAnsi" w:cs="Arial"/>
                <w:color w:val="000000"/>
                <w:sz w:val="20"/>
                <w:szCs w:val="20"/>
                <w:lang w:val="ru-RU"/>
              </w:rPr>
              <w:t>-</w:t>
            </w:r>
            <w:r w:rsidRPr="0022749A">
              <w:rPr>
                <w:rFonts w:asciiTheme="majorHAnsi" w:hAnsiTheme="majorHAnsi" w:cs="Arial"/>
                <w:color w:val="000000"/>
                <w:sz w:val="20"/>
                <w:szCs w:val="20"/>
              </w:rPr>
              <w:t>mail</w:t>
            </w:r>
            <w:r w:rsidRPr="0022749A">
              <w:rPr>
                <w:rFonts w:asciiTheme="majorHAnsi" w:hAnsiTheme="majorHAnsi" w:cs="Arial"/>
                <w:color w:val="000000"/>
                <w:sz w:val="20"/>
                <w:szCs w:val="20"/>
                <w:lang w:val="ru-RU"/>
              </w:rPr>
              <w:t xml:space="preserve">: </w:t>
            </w:r>
            <w:r w:rsidRPr="0022749A">
              <w:rPr>
                <w:rFonts w:asciiTheme="majorHAnsi" w:hAnsiTheme="majorHAnsi" w:cs="Arial"/>
                <w:color w:val="000000"/>
                <w:sz w:val="20"/>
                <w:szCs w:val="20"/>
              </w:rPr>
              <w:fldChar w:fldCharType="begin">
                <w:ffData>
                  <w:name w:val="ТекстовоеПоле6"/>
                  <w:enabled/>
                  <w:calcOnExit w:val="0"/>
                  <w:textInput/>
                </w:ffData>
              </w:fldChar>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noProof/>
                <w:color w:val="000000"/>
                <w:sz w:val="20"/>
                <w:szCs w:val="20"/>
              </w:rPr>
              <w:t> </w:t>
            </w:r>
            <w:r w:rsidRPr="0022749A">
              <w:rPr>
                <w:rFonts w:asciiTheme="majorHAnsi" w:hAnsiTheme="majorHAnsi" w:cs="Arial"/>
                <w:color w:val="000000"/>
                <w:sz w:val="20"/>
                <w:szCs w:val="20"/>
              </w:rPr>
              <w:fldChar w:fldCharType="end"/>
            </w:r>
          </w:p>
          <w:p w14:paraId="199AC2F7"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p>
          <w:p w14:paraId="61362E35"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lang w:val="ru-RU"/>
              </w:rPr>
            </w:pPr>
          </w:p>
          <w:p w14:paraId="76979519" w14:textId="77777777" w:rsidR="006B4D34" w:rsidRPr="0022749A" w:rsidRDefault="006B4D34" w:rsidP="006B4D34">
            <w:pPr>
              <w:pStyle w:val="a5"/>
              <w:spacing w:after="0" w:line="240" w:lineRule="auto"/>
              <w:ind w:left="0"/>
              <w:jc w:val="both"/>
              <w:rPr>
                <w:rFonts w:asciiTheme="majorHAnsi" w:hAnsiTheme="majorHAnsi" w:cs="Arial"/>
                <w:color w:val="000000"/>
                <w:sz w:val="20"/>
                <w:szCs w:val="20"/>
              </w:rPr>
            </w:pPr>
            <w:r w:rsidRPr="0022749A">
              <w:rPr>
                <w:rFonts w:asciiTheme="majorHAnsi" w:hAnsiTheme="majorHAnsi" w:cs="Arial"/>
                <w:color w:val="000000"/>
                <w:sz w:val="20"/>
                <w:szCs w:val="20"/>
              </w:rPr>
              <w:t>______________________/</w:t>
            </w:r>
            <w:r w:rsidRPr="0022749A">
              <w:rPr>
                <w:rFonts w:asciiTheme="majorHAnsi" w:hAnsiTheme="majorHAnsi" w:cs="Arial"/>
                <w:color w:val="000000"/>
                <w:sz w:val="20"/>
                <w:szCs w:val="20"/>
              </w:rPr>
              <w:fldChar w:fldCharType="begin">
                <w:ffData>
                  <w:name w:val=""/>
                  <w:enabled/>
                  <w:calcOnExit w:val="0"/>
                  <w:textInput>
                    <w:default w:val="ФИО"/>
                  </w:textInput>
                </w:ffData>
              </w:fldChar>
            </w:r>
            <w:r w:rsidRPr="0022749A">
              <w:rPr>
                <w:rFonts w:asciiTheme="majorHAnsi" w:hAnsiTheme="majorHAnsi" w:cs="Arial"/>
                <w:color w:val="000000"/>
                <w:sz w:val="20"/>
                <w:szCs w:val="20"/>
              </w:rPr>
              <w:instrText xml:space="preserve"> FORMTEXT </w:instrText>
            </w:r>
            <w:r w:rsidRPr="0022749A">
              <w:rPr>
                <w:rFonts w:asciiTheme="majorHAnsi" w:hAnsiTheme="majorHAnsi" w:cs="Arial"/>
                <w:color w:val="000000"/>
                <w:sz w:val="20"/>
                <w:szCs w:val="20"/>
              </w:rPr>
            </w:r>
            <w:r w:rsidRPr="0022749A">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rPr>
              <w:t>ФИО</w:t>
            </w:r>
            <w:r w:rsidRPr="0022749A">
              <w:rPr>
                <w:rFonts w:asciiTheme="majorHAnsi" w:hAnsiTheme="majorHAnsi" w:cs="Arial"/>
                <w:color w:val="000000"/>
                <w:sz w:val="20"/>
                <w:szCs w:val="20"/>
              </w:rPr>
              <w:fldChar w:fldCharType="end"/>
            </w:r>
          </w:p>
        </w:tc>
      </w:tr>
    </w:tbl>
    <w:p w14:paraId="1970119A" w14:textId="77777777" w:rsidR="006B4D34" w:rsidRDefault="006B4D34" w:rsidP="006B4D34">
      <w:pPr>
        <w:widowControl w:val="0"/>
        <w:autoSpaceDE w:val="0"/>
        <w:autoSpaceDN w:val="0"/>
        <w:adjustRightInd w:val="0"/>
        <w:spacing w:after="0" w:line="240" w:lineRule="auto"/>
        <w:jc w:val="both"/>
        <w:rPr>
          <w:rFonts w:asciiTheme="majorHAnsi" w:hAnsiTheme="majorHAnsi" w:cs="Arial"/>
          <w:sz w:val="20"/>
          <w:szCs w:val="20"/>
        </w:rPr>
      </w:pPr>
      <w:r>
        <w:rPr>
          <w:rFonts w:asciiTheme="majorHAnsi" w:hAnsiTheme="majorHAnsi" w:cs="Arial"/>
          <w:sz w:val="20"/>
          <w:szCs w:val="20"/>
        </w:rPr>
        <w:br w:type="page"/>
      </w:r>
    </w:p>
    <w:p w14:paraId="46B03085" w14:textId="77777777" w:rsidR="006B4D34" w:rsidRPr="0022749A" w:rsidRDefault="006B4D34" w:rsidP="006B4D34">
      <w:pPr>
        <w:widowControl w:val="0"/>
        <w:autoSpaceDE w:val="0"/>
        <w:autoSpaceDN w:val="0"/>
        <w:adjustRightInd w:val="0"/>
        <w:spacing w:after="0" w:line="240" w:lineRule="auto"/>
        <w:jc w:val="right"/>
        <w:rPr>
          <w:rFonts w:asciiTheme="majorHAnsi" w:hAnsiTheme="majorHAnsi" w:cs="Arial"/>
          <w:sz w:val="20"/>
          <w:szCs w:val="20"/>
          <w:lang w:val="ru-RU"/>
        </w:rPr>
      </w:pPr>
      <w:r w:rsidRPr="0022749A">
        <w:rPr>
          <w:rFonts w:asciiTheme="majorHAnsi" w:hAnsiTheme="majorHAnsi" w:cs="Arial"/>
          <w:sz w:val="20"/>
          <w:szCs w:val="20"/>
          <w:lang w:val="ru-RU"/>
        </w:rPr>
        <w:lastRenderedPageBreak/>
        <w:t xml:space="preserve">Приложение №1 </w:t>
      </w:r>
    </w:p>
    <w:p w14:paraId="70424411" w14:textId="77777777" w:rsidR="006B4D34" w:rsidRPr="0022749A" w:rsidRDefault="006B4D34" w:rsidP="006B4D34">
      <w:pPr>
        <w:widowControl w:val="0"/>
        <w:autoSpaceDE w:val="0"/>
        <w:autoSpaceDN w:val="0"/>
        <w:adjustRightInd w:val="0"/>
        <w:spacing w:after="0" w:line="240" w:lineRule="auto"/>
        <w:jc w:val="right"/>
        <w:rPr>
          <w:rFonts w:asciiTheme="majorHAnsi" w:hAnsiTheme="majorHAnsi" w:cs="Arial"/>
          <w:sz w:val="20"/>
          <w:szCs w:val="20"/>
          <w:lang w:val="ru-RU"/>
        </w:rPr>
      </w:pPr>
      <w:r w:rsidRPr="0022749A">
        <w:rPr>
          <w:rFonts w:asciiTheme="majorHAnsi" w:hAnsiTheme="majorHAnsi" w:cs="Arial"/>
          <w:sz w:val="20"/>
          <w:szCs w:val="20"/>
          <w:lang w:val="ru-RU"/>
        </w:rPr>
        <w:t>к договору подряда</w:t>
      </w:r>
    </w:p>
    <w:p w14:paraId="393A33A4" w14:textId="77777777" w:rsidR="006B4D34" w:rsidRPr="0022749A" w:rsidRDefault="006B4D34" w:rsidP="006B4D34">
      <w:pPr>
        <w:widowControl w:val="0"/>
        <w:autoSpaceDE w:val="0"/>
        <w:autoSpaceDN w:val="0"/>
        <w:adjustRightInd w:val="0"/>
        <w:spacing w:after="0" w:line="240" w:lineRule="auto"/>
        <w:jc w:val="right"/>
        <w:rPr>
          <w:rFonts w:asciiTheme="majorHAnsi" w:hAnsiTheme="majorHAnsi" w:cs="Arial"/>
          <w:sz w:val="20"/>
          <w:szCs w:val="20"/>
          <w:lang w:val="ru-RU"/>
        </w:rPr>
      </w:pPr>
      <w:r>
        <w:rPr>
          <w:rFonts w:asciiTheme="majorHAnsi" w:hAnsiTheme="majorHAnsi" w:cs="Arial"/>
          <w:color w:val="000000"/>
          <w:sz w:val="20"/>
          <w:szCs w:val="20"/>
        </w:rPr>
        <w:fldChar w:fldCharType="begin">
          <w:ffData>
            <w:name w:val=""/>
            <w:enabled/>
            <w:calcOnExit w:val="0"/>
            <w:textInput>
              <w:default w:val="     №________от_________________________"/>
            </w:textInput>
          </w:ffData>
        </w:fldChar>
      </w:r>
      <w:r>
        <w:rPr>
          <w:rFonts w:asciiTheme="majorHAnsi" w:hAnsiTheme="majorHAnsi" w:cs="Arial"/>
          <w:color w:val="000000"/>
          <w:sz w:val="20"/>
          <w:szCs w:val="20"/>
        </w:rPr>
        <w:instrText xml:space="preserve"> FORMTEXT </w:instrText>
      </w:r>
      <w:r>
        <w:rPr>
          <w:rFonts w:asciiTheme="majorHAnsi" w:hAnsiTheme="majorHAnsi" w:cs="Arial"/>
          <w:color w:val="000000"/>
          <w:sz w:val="20"/>
          <w:szCs w:val="20"/>
        </w:rPr>
      </w:r>
      <w:r>
        <w:rPr>
          <w:rFonts w:asciiTheme="majorHAnsi" w:hAnsiTheme="majorHAnsi" w:cs="Arial"/>
          <w:color w:val="000000"/>
          <w:sz w:val="20"/>
          <w:szCs w:val="20"/>
        </w:rPr>
        <w:fldChar w:fldCharType="separate"/>
      </w:r>
      <w:r>
        <w:rPr>
          <w:rFonts w:asciiTheme="majorHAnsi" w:hAnsiTheme="majorHAnsi" w:cs="Arial"/>
          <w:noProof/>
          <w:color w:val="000000"/>
          <w:sz w:val="20"/>
          <w:szCs w:val="20"/>
        </w:rPr>
        <w:t xml:space="preserve">     №________от_________________________</w:t>
      </w:r>
      <w:r>
        <w:rPr>
          <w:rFonts w:asciiTheme="majorHAnsi" w:hAnsiTheme="majorHAnsi" w:cs="Arial"/>
          <w:color w:val="000000"/>
          <w:sz w:val="20"/>
          <w:szCs w:val="20"/>
        </w:rPr>
        <w:fldChar w:fldCharType="end"/>
      </w:r>
      <w:r>
        <w:rPr>
          <w:rFonts w:asciiTheme="majorHAnsi" w:hAnsiTheme="majorHAnsi" w:cs="Arial"/>
          <w:color w:val="000000"/>
          <w:sz w:val="20"/>
          <w:szCs w:val="20"/>
        </w:rPr>
        <w:t xml:space="preserve"> </w:t>
      </w:r>
    </w:p>
    <w:p w14:paraId="08DBF0F9" w14:textId="77777777" w:rsidR="006B4D34" w:rsidRPr="0022749A" w:rsidRDefault="006B4D34" w:rsidP="006B4D34">
      <w:pPr>
        <w:widowControl w:val="0"/>
        <w:autoSpaceDE w:val="0"/>
        <w:autoSpaceDN w:val="0"/>
        <w:adjustRightInd w:val="0"/>
        <w:spacing w:after="0" w:line="240" w:lineRule="auto"/>
        <w:rPr>
          <w:rFonts w:asciiTheme="majorHAnsi" w:hAnsiTheme="majorHAnsi" w:cs="Arial"/>
          <w:sz w:val="20"/>
          <w:szCs w:val="20"/>
          <w:lang w:val="ru-RU"/>
        </w:rPr>
      </w:pPr>
      <w:r w:rsidRPr="0022749A">
        <w:rPr>
          <w:rFonts w:asciiTheme="majorHAnsi" w:hAnsiTheme="majorHAnsi" w:cs="Arial"/>
          <w:sz w:val="20"/>
          <w:szCs w:val="20"/>
          <w:lang w:val="ru-RU"/>
        </w:rPr>
        <w:t xml:space="preserve"> </w:t>
      </w:r>
      <w:bookmarkStart w:id="2" w:name="_Toc527529917"/>
    </w:p>
    <w:p w14:paraId="78B8447D" w14:textId="77777777" w:rsidR="006B4D34" w:rsidRPr="0022749A" w:rsidRDefault="006B4D34" w:rsidP="006B4D34">
      <w:pPr>
        <w:widowControl w:val="0"/>
        <w:autoSpaceDE w:val="0"/>
        <w:autoSpaceDN w:val="0"/>
        <w:adjustRightInd w:val="0"/>
        <w:spacing w:after="0" w:line="240" w:lineRule="auto"/>
        <w:rPr>
          <w:rFonts w:asciiTheme="majorHAnsi" w:hAnsiTheme="majorHAnsi" w:cs="Arial"/>
          <w:sz w:val="20"/>
          <w:szCs w:val="20"/>
          <w:lang w:val="ru-RU"/>
        </w:rPr>
      </w:pPr>
    </w:p>
    <w:p w14:paraId="50286CEA"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sz w:val="20"/>
          <w:szCs w:val="20"/>
        </w:rPr>
      </w:pPr>
      <w:r w:rsidRPr="0051616D">
        <w:rPr>
          <w:rFonts w:asciiTheme="majorHAnsi" w:hAnsiTheme="majorHAnsi" w:cs="Arial"/>
          <w:color w:val="FF0000"/>
          <w:sz w:val="20"/>
          <w:szCs w:val="20"/>
        </w:rPr>
        <w:t xml:space="preserve">ФОРМА  </w:t>
      </w:r>
      <w:r w:rsidRPr="0051616D">
        <w:rPr>
          <w:rFonts w:asciiTheme="majorHAnsi" w:hAnsiTheme="majorHAnsi" w:cs="Arial"/>
          <w:sz w:val="20"/>
          <w:szCs w:val="20"/>
        </w:rPr>
        <w:t xml:space="preserve">            </w:t>
      </w:r>
      <w:r w:rsidRPr="0051616D">
        <w:rPr>
          <w:rFonts w:asciiTheme="majorHAnsi" w:hAnsiTheme="majorHAnsi" w:cs="Arial"/>
          <w:sz w:val="20"/>
          <w:szCs w:val="20"/>
        </w:rPr>
        <w:tab/>
      </w:r>
      <w:r w:rsidRPr="0051616D">
        <w:rPr>
          <w:rFonts w:asciiTheme="majorHAnsi" w:hAnsiTheme="majorHAnsi" w:cs="Arial"/>
          <w:b/>
          <w:sz w:val="20"/>
          <w:szCs w:val="20"/>
        </w:rPr>
        <w:t>ЗАДАНИЕ</w:t>
      </w:r>
    </w:p>
    <w:p w14:paraId="39E73070" w14:textId="77777777" w:rsidR="006B4D34" w:rsidRPr="0051616D" w:rsidRDefault="006B4D34" w:rsidP="006B4D34">
      <w:pPr>
        <w:widowControl w:val="0"/>
        <w:autoSpaceDE w:val="0"/>
        <w:autoSpaceDN w:val="0"/>
        <w:adjustRightInd w:val="0"/>
        <w:spacing w:after="0" w:line="240" w:lineRule="auto"/>
        <w:rPr>
          <w:rFonts w:asciiTheme="majorHAnsi" w:hAnsiTheme="majorHAnsi" w:cs="Arial"/>
          <w:sz w:val="20"/>
          <w:szCs w:val="20"/>
        </w:rPr>
      </w:pPr>
    </w:p>
    <w:p w14:paraId="753A13F2" w14:textId="77777777" w:rsidR="006B4D34" w:rsidRPr="0051616D" w:rsidRDefault="006B4D34" w:rsidP="006B4D34">
      <w:pPr>
        <w:widowControl w:val="0"/>
        <w:autoSpaceDE w:val="0"/>
        <w:autoSpaceDN w:val="0"/>
        <w:adjustRightInd w:val="0"/>
        <w:spacing w:after="0" w:line="240" w:lineRule="auto"/>
        <w:rPr>
          <w:rFonts w:asciiTheme="majorHAnsi" w:hAnsiTheme="majorHAnsi"/>
          <w:b/>
          <w:caps/>
          <w:sz w:val="20"/>
          <w:szCs w:val="20"/>
        </w:rPr>
      </w:pPr>
    </w:p>
    <w:p w14:paraId="501C3442" w14:textId="77777777" w:rsidR="006B4D34" w:rsidRPr="0051616D" w:rsidRDefault="006B4D34" w:rsidP="006B4D34">
      <w:pPr>
        <w:widowControl w:val="0"/>
        <w:numPr>
          <w:ilvl w:val="0"/>
          <w:numId w:val="13"/>
        </w:numPr>
        <w:tabs>
          <w:tab w:val="num" w:pos="426"/>
        </w:tabs>
        <w:autoSpaceDE w:val="0"/>
        <w:autoSpaceDN w:val="0"/>
        <w:adjustRightInd w:val="0"/>
        <w:spacing w:after="0" w:line="300" w:lineRule="auto"/>
        <w:ind w:hanging="720"/>
        <w:rPr>
          <w:rFonts w:asciiTheme="majorHAnsi" w:hAnsiTheme="majorHAnsi"/>
          <w:b/>
          <w:iCs/>
          <w:caps/>
          <w:sz w:val="20"/>
          <w:szCs w:val="20"/>
        </w:rPr>
      </w:pPr>
      <w:r w:rsidRPr="0051616D">
        <w:rPr>
          <w:rFonts w:asciiTheme="majorHAnsi" w:hAnsiTheme="majorHAnsi"/>
          <w:b/>
          <w:caps/>
          <w:sz w:val="20"/>
          <w:szCs w:val="20"/>
        </w:rPr>
        <w:t>технические условия</w:t>
      </w:r>
      <w:bookmarkEnd w:id="2"/>
      <w:r w:rsidRPr="0051616D">
        <w:rPr>
          <w:rFonts w:asciiTheme="majorHAnsi" w:hAnsiTheme="majorHAnsi"/>
          <w:b/>
          <w:caps/>
          <w:sz w:val="20"/>
          <w:szCs w:val="20"/>
        </w:rPr>
        <w:t>.</w:t>
      </w:r>
    </w:p>
    <w:p w14:paraId="650D9FDE" w14:textId="77777777" w:rsidR="006B4D34" w:rsidRPr="0051616D" w:rsidRDefault="006B4D34" w:rsidP="006B4D34">
      <w:pPr>
        <w:pStyle w:val="ab"/>
        <w:rPr>
          <w:rFonts w:asciiTheme="majorHAnsi" w:hAnsiTheme="majorHAnsi"/>
          <w:highlight w:val="yellow"/>
        </w:rPr>
      </w:pPr>
      <w:r w:rsidRPr="0051616D">
        <w:rPr>
          <w:rFonts w:asciiTheme="majorHAnsi" w:hAnsiTheme="majorHAnsi"/>
          <w:b/>
          <w:bCs/>
        </w:rPr>
        <w:t xml:space="preserve">Цель работ </w:t>
      </w:r>
      <w:r>
        <w:rPr>
          <w:rFonts w:asciiTheme="majorHAnsi" w:hAnsiTheme="majorHAnsi" w:cs="Arial"/>
          <w:color w:val="000000"/>
        </w:rPr>
        <w:fldChar w:fldCharType="begin">
          <w:ffData>
            <w:name w:val=""/>
            <w:enabled/>
            <w:calcOnExit w:val="0"/>
            <w:textInput>
              <w:default w:val="(Производится краткое обоснование заказываемых работ. Переносится из технического задания, разработанного до тендера или offerа Подрядчику."/>
            </w:textInput>
          </w:ffData>
        </w:fldChar>
      </w:r>
      <w:r>
        <w:rPr>
          <w:rFonts w:asciiTheme="majorHAnsi" w:hAnsiTheme="majorHAnsi" w:cs="Arial"/>
          <w:color w:val="000000"/>
        </w:rPr>
        <w:instrText xml:space="preserve"> FORMTEXT </w:instrText>
      </w:r>
      <w:r>
        <w:rPr>
          <w:rFonts w:asciiTheme="majorHAnsi" w:hAnsiTheme="majorHAnsi" w:cs="Arial"/>
          <w:color w:val="000000"/>
        </w:rPr>
      </w:r>
      <w:r>
        <w:rPr>
          <w:rFonts w:asciiTheme="majorHAnsi" w:hAnsiTheme="majorHAnsi" w:cs="Arial"/>
          <w:color w:val="000000"/>
        </w:rPr>
        <w:fldChar w:fldCharType="separate"/>
      </w:r>
      <w:r>
        <w:rPr>
          <w:rFonts w:asciiTheme="majorHAnsi" w:hAnsiTheme="majorHAnsi" w:cs="Arial"/>
          <w:noProof/>
          <w:color w:val="000000"/>
        </w:rPr>
        <w:t>(Производится краткое обоснование заказываемых работ. Переносится из технического задания, разработанного до тендера или offerа Подрядчику.</w:t>
      </w:r>
      <w:r>
        <w:rPr>
          <w:rFonts w:asciiTheme="majorHAnsi" w:hAnsiTheme="majorHAnsi" w:cs="Arial"/>
          <w:color w:val="000000"/>
        </w:rPr>
        <w:fldChar w:fldCharType="end"/>
      </w:r>
      <w:r w:rsidRPr="0051616D">
        <w:rPr>
          <w:rFonts w:asciiTheme="majorHAnsi" w:hAnsiTheme="majorHAnsi"/>
          <w:b/>
          <w:bCs/>
          <w:highlight w:val="yellow"/>
        </w:rPr>
        <w:t xml:space="preserve"> </w:t>
      </w:r>
    </w:p>
    <w:p w14:paraId="56BAE3F6" w14:textId="77777777" w:rsidR="006B4D34" w:rsidRPr="0051616D" w:rsidRDefault="006B4D34" w:rsidP="006B4D34">
      <w:pPr>
        <w:pStyle w:val="ab"/>
        <w:rPr>
          <w:rFonts w:asciiTheme="majorHAnsi" w:hAnsiTheme="majorHAnsi"/>
        </w:rPr>
      </w:pPr>
      <w:r>
        <w:rPr>
          <w:rFonts w:asciiTheme="majorHAnsi" w:hAnsiTheme="majorHAnsi" w:cs="Arial"/>
          <w:color w:val="000000"/>
        </w:rPr>
        <w:fldChar w:fldCharType="begin">
          <w:ffData>
            <w:name w:val=""/>
            <w:enabled/>
            <w:calcOnExit w:val="0"/>
            <w:textInput>
              <w:default w:val="Пример: произвести ремонт и нанести маркировку в соответствии с требованиями цветовых стандартов системы 5 S)"/>
            </w:textInput>
          </w:ffData>
        </w:fldChar>
      </w:r>
      <w:r>
        <w:rPr>
          <w:rFonts w:asciiTheme="majorHAnsi" w:hAnsiTheme="majorHAnsi" w:cs="Arial"/>
          <w:color w:val="000000"/>
        </w:rPr>
        <w:instrText xml:space="preserve"> FORMTEXT </w:instrText>
      </w:r>
      <w:r>
        <w:rPr>
          <w:rFonts w:asciiTheme="majorHAnsi" w:hAnsiTheme="majorHAnsi" w:cs="Arial"/>
          <w:color w:val="000000"/>
        </w:rPr>
      </w:r>
      <w:r>
        <w:rPr>
          <w:rFonts w:asciiTheme="majorHAnsi" w:hAnsiTheme="majorHAnsi" w:cs="Arial"/>
          <w:color w:val="000000"/>
        </w:rPr>
        <w:fldChar w:fldCharType="separate"/>
      </w:r>
      <w:r>
        <w:rPr>
          <w:rFonts w:asciiTheme="majorHAnsi" w:hAnsiTheme="majorHAnsi" w:cs="Arial"/>
          <w:noProof/>
          <w:color w:val="000000"/>
        </w:rPr>
        <w:t>Пример: произвести ремонт и нанести маркировку в соответствии с требованиями цветовых стандартов системы 5 S)</w:t>
      </w:r>
      <w:r>
        <w:rPr>
          <w:rFonts w:asciiTheme="majorHAnsi" w:hAnsiTheme="majorHAnsi" w:cs="Arial"/>
          <w:color w:val="000000"/>
        </w:rPr>
        <w:fldChar w:fldCharType="end"/>
      </w:r>
    </w:p>
    <w:p w14:paraId="5AC825D0" w14:textId="77777777" w:rsidR="006B4D34" w:rsidRPr="0051616D" w:rsidRDefault="006B4D34" w:rsidP="006B4D34">
      <w:pPr>
        <w:numPr>
          <w:ilvl w:val="1"/>
          <w:numId w:val="12"/>
        </w:numPr>
        <w:autoSpaceDE w:val="0"/>
        <w:autoSpaceDN w:val="0"/>
        <w:adjustRightInd w:val="0"/>
        <w:spacing w:after="0" w:line="480" w:lineRule="auto"/>
        <w:rPr>
          <w:rFonts w:asciiTheme="majorHAnsi" w:hAnsiTheme="majorHAnsi"/>
          <w:b/>
          <w:bCs/>
          <w:sz w:val="20"/>
          <w:szCs w:val="20"/>
          <w:lang w:val="ru-RU"/>
        </w:rPr>
      </w:pPr>
      <w:r w:rsidRPr="0051616D">
        <w:rPr>
          <w:rFonts w:asciiTheme="majorHAnsi" w:hAnsiTheme="majorHAnsi"/>
          <w:b/>
          <w:bCs/>
          <w:sz w:val="20"/>
          <w:szCs w:val="20"/>
          <w:lang w:val="ru-RU"/>
        </w:rPr>
        <w:t>Обязательные для применения требования и документация.</w:t>
      </w:r>
    </w:p>
    <w:p w14:paraId="4B5F8769" w14:textId="77777777" w:rsidR="006B4D34" w:rsidRPr="0051616D" w:rsidRDefault="006B4D34" w:rsidP="006B4D34">
      <w:pPr>
        <w:autoSpaceDE w:val="0"/>
        <w:autoSpaceDN w:val="0"/>
        <w:adjustRightInd w:val="0"/>
        <w:spacing w:line="300" w:lineRule="auto"/>
        <w:ind w:firstLine="709"/>
        <w:jc w:val="both"/>
        <w:rPr>
          <w:rFonts w:asciiTheme="majorHAnsi" w:hAnsiTheme="majorHAnsi"/>
          <w:b/>
          <w:sz w:val="20"/>
          <w:szCs w:val="20"/>
          <w:lang w:val="ru-RU"/>
        </w:rPr>
      </w:pPr>
      <w:r w:rsidRPr="0051616D">
        <w:rPr>
          <w:rFonts w:asciiTheme="majorHAnsi" w:hAnsiTheme="majorHAnsi"/>
          <w:sz w:val="20"/>
          <w:szCs w:val="20"/>
          <w:lang w:val="ru-RU"/>
        </w:rPr>
        <w:t>Выполнение обязательств Подрядчиком должно соответствовать российскому законодательству и локальным нормативным актам Заказчика, действующим на момент подписания Договора и во время выполнения Подрядчиком работ. Перечень локальных нормативных актов приведен в Договоре. Подрядчик с локальными нормативными актами ознакомлен.</w:t>
      </w:r>
    </w:p>
    <w:p w14:paraId="2ADAA1BC" w14:textId="77777777" w:rsidR="006B4D34" w:rsidRPr="0051616D" w:rsidRDefault="006B4D34" w:rsidP="006B4D34">
      <w:pPr>
        <w:numPr>
          <w:ilvl w:val="0"/>
          <w:numId w:val="12"/>
        </w:numPr>
        <w:autoSpaceDE w:val="0"/>
        <w:autoSpaceDN w:val="0"/>
        <w:adjustRightInd w:val="0"/>
        <w:spacing w:after="0" w:line="480" w:lineRule="auto"/>
        <w:ind w:left="709" w:hanging="709"/>
        <w:rPr>
          <w:rFonts w:asciiTheme="majorHAnsi" w:hAnsiTheme="majorHAnsi"/>
          <w:b/>
          <w:sz w:val="20"/>
          <w:szCs w:val="20"/>
        </w:rPr>
      </w:pPr>
      <w:r w:rsidRPr="0051616D">
        <w:rPr>
          <w:rFonts w:asciiTheme="majorHAnsi" w:hAnsiTheme="majorHAnsi"/>
          <w:b/>
          <w:sz w:val="20"/>
          <w:szCs w:val="20"/>
        </w:rPr>
        <w:t>О</w:t>
      </w:r>
      <w:r w:rsidRPr="0051616D">
        <w:rPr>
          <w:rFonts w:asciiTheme="majorHAnsi" w:hAnsiTheme="majorHAnsi"/>
          <w:b/>
          <w:caps/>
          <w:sz w:val="20"/>
          <w:szCs w:val="20"/>
        </w:rPr>
        <w:t>бъемы и условия выполнения работ</w:t>
      </w:r>
    </w:p>
    <w:p w14:paraId="207B73ED" w14:textId="77777777" w:rsidR="006B4D34" w:rsidRPr="0051616D" w:rsidRDefault="006B4D34" w:rsidP="006B4D34">
      <w:pPr>
        <w:pStyle w:val="ab"/>
        <w:rPr>
          <w:rFonts w:asciiTheme="majorHAnsi" w:hAnsiTheme="majorHAnsi"/>
        </w:rPr>
      </w:pPr>
      <w:r w:rsidRPr="0051616D">
        <w:rPr>
          <w:rFonts w:asciiTheme="majorHAnsi" w:hAnsiTheme="majorHAnsi"/>
          <w:bCs/>
        </w:rPr>
        <w:t xml:space="preserve">Границы ответственности Подрядчика </w:t>
      </w:r>
      <w:r>
        <w:rPr>
          <w:rFonts w:asciiTheme="majorHAnsi" w:hAnsiTheme="majorHAnsi" w:cs="Arial"/>
          <w:color w:val="000000"/>
        </w:rPr>
        <w:fldChar w:fldCharType="begin">
          <w:ffData>
            <w:name w:val=""/>
            <w:enabled/>
            <w:calcOnExit w:val="0"/>
            <w:textInput>
              <w:default w:val="(Пример: • Задвижка 1 • Колодец):"/>
            </w:textInput>
          </w:ffData>
        </w:fldChar>
      </w:r>
      <w:r>
        <w:rPr>
          <w:rFonts w:asciiTheme="majorHAnsi" w:hAnsiTheme="majorHAnsi" w:cs="Arial"/>
          <w:color w:val="000000"/>
        </w:rPr>
        <w:instrText xml:space="preserve"> FORMTEXT </w:instrText>
      </w:r>
      <w:r>
        <w:rPr>
          <w:rFonts w:asciiTheme="majorHAnsi" w:hAnsiTheme="majorHAnsi" w:cs="Arial"/>
          <w:color w:val="000000"/>
        </w:rPr>
      </w:r>
      <w:r>
        <w:rPr>
          <w:rFonts w:asciiTheme="majorHAnsi" w:hAnsiTheme="majorHAnsi" w:cs="Arial"/>
          <w:color w:val="000000"/>
        </w:rPr>
        <w:fldChar w:fldCharType="separate"/>
      </w:r>
      <w:r>
        <w:rPr>
          <w:rFonts w:asciiTheme="majorHAnsi" w:hAnsiTheme="majorHAnsi" w:cs="Arial"/>
          <w:noProof/>
          <w:color w:val="000000"/>
        </w:rPr>
        <w:t>(Пример: •</w:t>
      </w:r>
      <w:r>
        <w:rPr>
          <w:rFonts w:asciiTheme="majorHAnsi" w:hAnsiTheme="majorHAnsi" w:cs="Arial"/>
          <w:noProof/>
          <w:color w:val="000000"/>
        </w:rPr>
        <w:tab/>
        <w:t>Задвижка 1 •</w:t>
      </w:r>
      <w:r>
        <w:rPr>
          <w:rFonts w:asciiTheme="majorHAnsi" w:hAnsiTheme="majorHAnsi" w:cs="Arial"/>
          <w:noProof/>
          <w:color w:val="000000"/>
        </w:rPr>
        <w:tab/>
        <w:t>Колодец):</w:t>
      </w:r>
      <w:r>
        <w:rPr>
          <w:rFonts w:asciiTheme="majorHAnsi" w:hAnsiTheme="majorHAnsi" w:cs="Arial"/>
          <w:color w:val="000000"/>
        </w:rPr>
        <w:fldChar w:fldCharType="end"/>
      </w:r>
    </w:p>
    <w:p w14:paraId="3B1B21A4" w14:textId="77777777" w:rsidR="006B4D34" w:rsidRPr="0051616D" w:rsidRDefault="006B4D34" w:rsidP="006B4D34">
      <w:pPr>
        <w:pStyle w:val="a5"/>
        <w:widowControl w:val="0"/>
        <w:numPr>
          <w:ilvl w:val="1"/>
          <w:numId w:val="15"/>
        </w:numPr>
        <w:autoSpaceDE w:val="0"/>
        <w:autoSpaceDN w:val="0"/>
        <w:adjustRightInd w:val="0"/>
        <w:spacing w:after="0" w:line="360" w:lineRule="auto"/>
        <w:rPr>
          <w:rFonts w:asciiTheme="majorHAnsi" w:hAnsiTheme="majorHAnsi"/>
          <w:bCs/>
          <w:sz w:val="20"/>
          <w:szCs w:val="20"/>
          <w:lang w:val="ru-RU"/>
        </w:rPr>
      </w:pPr>
      <w:r w:rsidRPr="0051616D">
        <w:rPr>
          <w:rFonts w:asciiTheme="majorHAnsi" w:hAnsiTheme="majorHAnsi"/>
          <w:bCs/>
          <w:sz w:val="20"/>
          <w:szCs w:val="20"/>
          <w:lang w:val="ru-RU"/>
        </w:rPr>
        <w:t xml:space="preserve"> Предусмотреть ограждение рабочей зоны. Проведение работ рядом с технологическим оборудованием (транспортёры, и т.д.) только во время остановки оборудования с ограждением зоны работ.</w:t>
      </w:r>
    </w:p>
    <w:p w14:paraId="1AE6628D" w14:textId="77777777" w:rsidR="006B4D34" w:rsidRPr="0051616D" w:rsidRDefault="006B4D34" w:rsidP="006B4D34">
      <w:pPr>
        <w:pStyle w:val="a5"/>
        <w:numPr>
          <w:ilvl w:val="1"/>
          <w:numId w:val="15"/>
        </w:numPr>
        <w:rPr>
          <w:rFonts w:asciiTheme="majorHAnsi" w:hAnsiTheme="majorHAnsi"/>
          <w:sz w:val="20"/>
          <w:szCs w:val="20"/>
          <w:lang w:val="ru-RU"/>
        </w:rPr>
      </w:pPr>
      <w:r w:rsidRPr="0051616D">
        <w:rPr>
          <w:rFonts w:asciiTheme="majorHAnsi" w:hAnsiTheme="majorHAnsi"/>
          <w:b/>
          <w:bCs/>
          <w:sz w:val="20"/>
          <w:szCs w:val="20"/>
          <w:lang w:val="ru-RU"/>
        </w:rPr>
        <w:t>Объем, сроки выполнения работ и их стоимость.</w:t>
      </w:r>
    </w:p>
    <w:sdt>
      <w:sdtPr>
        <w:rPr>
          <w:rFonts w:asciiTheme="majorHAnsi" w:hAnsiTheme="majorHAnsi" w:cs="Arial"/>
          <w:b/>
          <w:sz w:val="20"/>
          <w:szCs w:val="20"/>
        </w:rPr>
        <w:id w:val="404575138"/>
        <w:placeholder>
          <w:docPart w:val="12B855F1EE6B4578A4094FF2283439B9"/>
        </w:placeholder>
      </w:sdtPr>
      <w:sdtEndPr>
        <w:rPr>
          <w:b w:val="0"/>
        </w:rPr>
      </w:sdtEndPr>
      <w:sdtContent>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2748"/>
            <w:gridCol w:w="2835"/>
          </w:tblGrid>
          <w:tr w:rsidR="006B4D34" w:rsidRPr="0051616D" w14:paraId="1E29E750" w14:textId="77777777" w:rsidTr="006B4D34">
            <w:tc>
              <w:tcPr>
                <w:tcW w:w="3768" w:type="dxa"/>
                <w:shd w:val="clear" w:color="auto" w:fill="auto"/>
              </w:tcPr>
              <w:p w14:paraId="135F8A20" w14:textId="77777777" w:rsidR="006B4D34" w:rsidRPr="0051616D" w:rsidRDefault="006B4D34" w:rsidP="006B4D34">
                <w:pPr>
                  <w:autoSpaceDE w:val="0"/>
                  <w:autoSpaceDN w:val="0"/>
                  <w:adjustRightInd w:val="0"/>
                  <w:rPr>
                    <w:rFonts w:asciiTheme="majorHAnsi" w:hAnsiTheme="majorHAnsi" w:cs="Arial"/>
                    <w:b/>
                    <w:sz w:val="20"/>
                    <w:szCs w:val="20"/>
                  </w:rPr>
                </w:pPr>
                <w:r w:rsidRPr="0051616D">
                  <w:rPr>
                    <w:rFonts w:asciiTheme="majorHAnsi" w:hAnsiTheme="majorHAnsi" w:cs="Arial"/>
                    <w:b/>
                    <w:sz w:val="20"/>
                    <w:szCs w:val="20"/>
                  </w:rPr>
                  <w:t>Наименование работ</w:t>
                </w:r>
              </w:p>
            </w:tc>
            <w:tc>
              <w:tcPr>
                <w:tcW w:w="2748" w:type="dxa"/>
                <w:shd w:val="clear" w:color="auto" w:fill="auto"/>
              </w:tcPr>
              <w:p w14:paraId="5342AB5D" w14:textId="77777777" w:rsidR="006B4D34" w:rsidRPr="0051616D" w:rsidRDefault="006B4D34" w:rsidP="006B4D34">
                <w:pPr>
                  <w:autoSpaceDE w:val="0"/>
                  <w:autoSpaceDN w:val="0"/>
                  <w:adjustRightInd w:val="0"/>
                  <w:rPr>
                    <w:rFonts w:asciiTheme="majorHAnsi" w:hAnsiTheme="majorHAnsi" w:cs="Arial"/>
                    <w:b/>
                    <w:sz w:val="20"/>
                    <w:szCs w:val="20"/>
                  </w:rPr>
                </w:pPr>
                <w:r w:rsidRPr="0051616D">
                  <w:rPr>
                    <w:rFonts w:asciiTheme="majorHAnsi" w:hAnsiTheme="majorHAnsi" w:cs="Arial"/>
                    <w:b/>
                    <w:sz w:val="20"/>
                    <w:szCs w:val="20"/>
                  </w:rPr>
                  <w:t xml:space="preserve"> Дата начала работ</w:t>
                </w:r>
              </w:p>
            </w:tc>
            <w:tc>
              <w:tcPr>
                <w:tcW w:w="2835" w:type="dxa"/>
                <w:shd w:val="clear" w:color="auto" w:fill="auto"/>
              </w:tcPr>
              <w:p w14:paraId="3FB50266" w14:textId="77777777" w:rsidR="006B4D34" w:rsidRPr="0051616D" w:rsidRDefault="006B4D34" w:rsidP="006B4D34">
                <w:pPr>
                  <w:autoSpaceDE w:val="0"/>
                  <w:autoSpaceDN w:val="0"/>
                  <w:adjustRightInd w:val="0"/>
                  <w:rPr>
                    <w:rFonts w:asciiTheme="majorHAnsi" w:hAnsiTheme="majorHAnsi" w:cs="Arial"/>
                    <w:b/>
                    <w:sz w:val="20"/>
                    <w:szCs w:val="20"/>
                  </w:rPr>
                </w:pPr>
                <w:r w:rsidRPr="0051616D">
                  <w:rPr>
                    <w:rFonts w:asciiTheme="majorHAnsi" w:hAnsiTheme="majorHAnsi" w:cs="Arial"/>
                    <w:b/>
                    <w:sz w:val="20"/>
                    <w:szCs w:val="20"/>
                  </w:rPr>
                  <w:t xml:space="preserve"> Дата окончания работ</w:t>
                </w:r>
              </w:p>
            </w:tc>
          </w:tr>
          <w:tr w:rsidR="006B4D34" w:rsidRPr="0051616D" w14:paraId="38D6B8F2" w14:textId="77777777" w:rsidTr="006B4D34">
            <w:tc>
              <w:tcPr>
                <w:tcW w:w="3768" w:type="dxa"/>
                <w:shd w:val="clear" w:color="auto" w:fill="auto"/>
              </w:tcPr>
              <w:p w14:paraId="489B9CE3" w14:textId="77777777" w:rsidR="006B4D34" w:rsidRPr="0051616D" w:rsidRDefault="006B4D34" w:rsidP="006B4D34">
                <w:pPr>
                  <w:autoSpaceDE w:val="0"/>
                  <w:autoSpaceDN w:val="0"/>
                  <w:adjustRightInd w:val="0"/>
                  <w:rPr>
                    <w:rFonts w:asciiTheme="majorHAnsi" w:hAnsiTheme="majorHAnsi" w:cs="Arial"/>
                    <w:sz w:val="20"/>
                    <w:szCs w:val="20"/>
                  </w:rPr>
                </w:pPr>
              </w:p>
            </w:tc>
            <w:tc>
              <w:tcPr>
                <w:tcW w:w="2748" w:type="dxa"/>
                <w:shd w:val="clear" w:color="auto" w:fill="auto"/>
              </w:tcPr>
              <w:p w14:paraId="14DE8C7B" w14:textId="77777777" w:rsidR="006B4D34" w:rsidRPr="0051616D" w:rsidRDefault="006B4D34" w:rsidP="006B4D34">
                <w:pPr>
                  <w:autoSpaceDE w:val="0"/>
                  <w:autoSpaceDN w:val="0"/>
                  <w:adjustRightInd w:val="0"/>
                  <w:rPr>
                    <w:rFonts w:asciiTheme="majorHAnsi" w:hAnsiTheme="majorHAnsi" w:cs="Arial"/>
                    <w:sz w:val="20"/>
                    <w:szCs w:val="20"/>
                  </w:rPr>
                </w:pPr>
              </w:p>
            </w:tc>
            <w:tc>
              <w:tcPr>
                <w:tcW w:w="2835" w:type="dxa"/>
                <w:shd w:val="clear" w:color="auto" w:fill="auto"/>
              </w:tcPr>
              <w:p w14:paraId="38C00042" w14:textId="77777777" w:rsidR="006B4D34" w:rsidRPr="0051616D" w:rsidRDefault="003E2B19" w:rsidP="006B4D34">
                <w:pPr>
                  <w:autoSpaceDE w:val="0"/>
                  <w:autoSpaceDN w:val="0"/>
                  <w:adjustRightInd w:val="0"/>
                  <w:rPr>
                    <w:rFonts w:asciiTheme="majorHAnsi" w:hAnsiTheme="majorHAnsi" w:cs="Arial"/>
                    <w:sz w:val="20"/>
                    <w:szCs w:val="20"/>
                  </w:rPr>
                </w:pPr>
              </w:p>
            </w:tc>
          </w:tr>
        </w:tbl>
      </w:sdtContent>
    </w:sdt>
    <w:p w14:paraId="2081F502" w14:textId="77777777" w:rsidR="006B4D34" w:rsidRDefault="006B4D34" w:rsidP="006B4D34">
      <w:pPr>
        <w:pStyle w:val="a5"/>
        <w:autoSpaceDE w:val="0"/>
        <w:autoSpaceDN w:val="0"/>
        <w:adjustRightInd w:val="0"/>
        <w:ind w:left="0"/>
        <w:jc w:val="both"/>
        <w:rPr>
          <w:rFonts w:asciiTheme="majorHAnsi" w:hAnsiTheme="majorHAnsi"/>
          <w:b/>
          <w:bCs/>
          <w:color w:val="000000"/>
          <w:sz w:val="20"/>
          <w:szCs w:val="20"/>
          <w:u w:val="single"/>
          <w:lang w:val="ru-RU"/>
        </w:rPr>
      </w:pPr>
      <w:bookmarkStart w:id="3" w:name="_Toc463336205"/>
    </w:p>
    <w:p w14:paraId="34A10014" w14:textId="77777777" w:rsidR="006B4D34" w:rsidRPr="0051616D" w:rsidRDefault="006B4D34" w:rsidP="006B4D34">
      <w:pPr>
        <w:pStyle w:val="a5"/>
        <w:autoSpaceDE w:val="0"/>
        <w:autoSpaceDN w:val="0"/>
        <w:adjustRightInd w:val="0"/>
        <w:ind w:left="0"/>
        <w:jc w:val="both"/>
        <w:rPr>
          <w:rFonts w:asciiTheme="majorHAnsi" w:hAnsiTheme="majorHAnsi" w:cstheme="minorHAnsi"/>
          <w:sz w:val="20"/>
          <w:szCs w:val="20"/>
          <w:lang w:val="ru-RU"/>
        </w:rPr>
      </w:pPr>
      <w:r w:rsidRPr="0051616D">
        <w:rPr>
          <w:rFonts w:asciiTheme="majorHAnsi" w:hAnsiTheme="majorHAnsi"/>
          <w:b/>
          <w:bCs/>
          <w:color w:val="000000"/>
          <w:sz w:val="20"/>
          <w:szCs w:val="20"/>
          <w:u w:val="single"/>
          <w:lang w:val="ru-RU"/>
        </w:rPr>
        <w:t>Стоимость оборудования и материалов</w:t>
      </w:r>
      <w:bookmarkEnd w:id="3"/>
      <w:r w:rsidRPr="0051616D">
        <w:rPr>
          <w:rFonts w:asciiTheme="majorHAnsi" w:hAnsiTheme="majorHAnsi"/>
          <w:b/>
          <w:bCs/>
          <w:color w:val="000000"/>
          <w:sz w:val="20"/>
          <w:szCs w:val="20"/>
          <w:u w:val="single"/>
          <w:lang w:val="ru-RU"/>
        </w:rPr>
        <w:t xml:space="preserve"> </w:t>
      </w:r>
      <w:r>
        <w:rPr>
          <w:rFonts w:asciiTheme="majorHAnsi" w:hAnsiTheme="majorHAnsi" w:cs="Arial"/>
          <w:color w:val="000000"/>
        </w:rPr>
        <w:fldChar w:fldCharType="begin">
          <w:ffData>
            <w:name w:val=""/>
            <w:enabled/>
            <w:calcOnExit w:val="0"/>
            <w:textInput>
              <w:default w:val="Калькуляция стоимости работ (смета) может являться приложением к Заданию. Изменение сметы является изменением Задания. Любое изменение сметы или Задания оформляется соглашением об утверждении сметы или Задания в новой редакции."/>
            </w:textInput>
          </w:ffData>
        </w:fldChar>
      </w:r>
      <w:r w:rsidRPr="00890C9A">
        <w:rPr>
          <w:rFonts w:asciiTheme="majorHAnsi" w:hAnsiTheme="majorHAnsi" w:cs="Arial"/>
          <w:color w:val="000000"/>
          <w:lang w:val="ru-RU"/>
        </w:rPr>
        <w:instrText xml:space="preserve"> </w:instrText>
      </w:r>
      <w:r>
        <w:rPr>
          <w:rFonts w:asciiTheme="majorHAnsi" w:hAnsiTheme="majorHAnsi" w:cs="Arial"/>
          <w:color w:val="000000"/>
        </w:rPr>
        <w:instrText>FORMTEXT</w:instrText>
      </w:r>
      <w:r w:rsidRPr="00890C9A">
        <w:rPr>
          <w:rFonts w:asciiTheme="majorHAnsi" w:hAnsiTheme="majorHAnsi" w:cs="Arial"/>
          <w:color w:val="000000"/>
          <w:lang w:val="ru-RU"/>
        </w:rPr>
        <w:instrText xml:space="preserve"> </w:instrText>
      </w:r>
      <w:r>
        <w:rPr>
          <w:rFonts w:asciiTheme="majorHAnsi" w:hAnsiTheme="majorHAnsi" w:cs="Arial"/>
          <w:color w:val="000000"/>
        </w:rPr>
      </w:r>
      <w:r>
        <w:rPr>
          <w:rFonts w:asciiTheme="majorHAnsi" w:hAnsiTheme="majorHAnsi" w:cs="Arial"/>
          <w:color w:val="000000"/>
        </w:rPr>
        <w:fldChar w:fldCharType="separate"/>
      </w:r>
      <w:r w:rsidRPr="00890C9A">
        <w:rPr>
          <w:rFonts w:asciiTheme="majorHAnsi" w:hAnsiTheme="majorHAnsi" w:cs="Arial"/>
          <w:noProof/>
          <w:color w:val="000000"/>
          <w:lang w:val="ru-RU"/>
        </w:rPr>
        <w:t>Калькуляция стоимости работ (смета) может являться приложением к Заданию. Изменение сметы является изменением Задания. Любое изменение сметы или Задания оформляется соглашением об утверждении сметы или Задания в новой редакции.</w:t>
      </w:r>
      <w:r>
        <w:rPr>
          <w:rFonts w:asciiTheme="majorHAnsi" w:hAnsiTheme="majorHAnsi" w:cs="Arial"/>
          <w:color w:val="000000"/>
        </w:rPr>
        <w:fldChar w:fldCharType="end"/>
      </w:r>
    </w:p>
    <w:sdt>
      <w:sdtPr>
        <w:rPr>
          <w:rFonts w:asciiTheme="majorHAnsi" w:hAnsiTheme="majorHAnsi"/>
          <w:sz w:val="20"/>
          <w:szCs w:val="20"/>
        </w:rPr>
        <w:id w:val="-540516817"/>
        <w:placeholder>
          <w:docPart w:val="12B855F1EE6B4578A4094FF2283439B9"/>
        </w:placeholder>
      </w:sdtPr>
      <w:sdtEndPr/>
      <w:sdtContent>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3167"/>
            <w:gridCol w:w="1560"/>
            <w:gridCol w:w="1560"/>
            <w:gridCol w:w="1349"/>
            <w:gridCol w:w="1343"/>
          </w:tblGrid>
          <w:tr w:rsidR="006B4D34" w:rsidRPr="0051616D" w14:paraId="6906C8CD" w14:textId="77777777" w:rsidTr="006B4D34">
            <w:tc>
              <w:tcPr>
                <w:tcW w:w="944" w:type="dxa"/>
              </w:tcPr>
              <w:p w14:paraId="1F8CDB81" w14:textId="77777777" w:rsidR="006B4D34" w:rsidRPr="0051616D" w:rsidRDefault="006B4D34" w:rsidP="006B4D34">
                <w:pPr>
                  <w:rPr>
                    <w:rFonts w:asciiTheme="majorHAnsi" w:hAnsiTheme="majorHAnsi"/>
                    <w:sz w:val="20"/>
                    <w:szCs w:val="20"/>
                  </w:rPr>
                </w:pPr>
                <w:r w:rsidRPr="0051616D">
                  <w:rPr>
                    <w:rFonts w:asciiTheme="majorHAnsi" w:hAnsiTheme="majorHAnsi"/>
                    <w:sz w:val="20"/>
                    <w:szCs w:val="20"/>
                  </w:rPr>
                  <w:t>Номер п/п</w:t>
                </w:r>
              </w:p>
            </w:tc>
            <w:tc>
              <w:tcPr>
                <w:tcW w:w="3167" w:type="dxa"/>
              </w:tcPr>
              <w:p w14:paraId="79CDAE57"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Наименование материалов и оборудования</w:t>
                </w:r>
              </w:p>
            </w:tc>
            <w:tc>
              <w:tcPr>
                <w:tcW w:w="1560" w:type="dxa"/>
              </w:tcPr>
              <w:p w14:paraId="62A62E93"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Кол-во,</w:t>
                </w:r>
              </w:p>
              <w:p w14:paraId="1C5597B2" w14:textId="77777777" w:rsidR="006B4D34" w:rsidRPr="0051616D" w:rsidRDefault="006B4D34" w:rsidP="006B4D34">
                <w:pPr>
                  <w:autoSpaceDE w:val="0"/>
                  <w:autoSpaceDN w:val="0"/>
                  <w:adjustRightInd w:val="0"/>
                  <w:spacing w:line="300" w:lineRule="auto"/>
                  <w:rPr>
                    <w:rFonts w:asciiTheme="majorHAnsi" w:hAnsiTheme="majorHAnsi"/>
                    <w:i/>
                    <w:sz w:val="20"/>
                    <w:szCs w:val="20"/>
                  </w:rPr>
                </w:pPr>
                <w:r w:rsidRPr="0051616D">
                  <w:rPr>
                    <w:rFonts w:asciiTheme="majorHAnsi" w:hAnsiTheme="majorHAnsi"/>
                    <w:i/>
                    <w:sz w:val="20"/>
                    <w:szCs w:val="20"/>
                    <w:highlight w:val="green"/>
                  </w:rPr>
                  <w:t>ед. изм.</w:t>
                </w:r>
              </w:p>
            </w:tc>
            <w:tc>
              <w:tcPr>
                <w:tcW w:w="1560" w:type="dxa"/>
              </w:tcPr>
              <w:p w14:paraId="1AA9366C"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Цена</w:t>
                </w:r>
              </w:p>
              <w:p w14:paraId="68998DE5"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за ед. изм.</w:t>
                </w:r>
              </w:p>
            </w:tc>
            <w:tc>
              <w:tcPr>
                <w:tcW w:w="1349" w:type="dxa"/>
                <w:tcBorders>
                  <w:bottom w:val="nil"/>
                </w:tcBorders>
              </w:tcPr>
              <w:p w14:paraId="65E58107"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Стоимость</w:t>
                </w:r>
              </w:p>
              <w:p w14:paraId="3093C688"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без НДС,</w:t>
                </w:r>
              </w:p>
              <w:p w14:paraId="303412D8"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руб.</w:t>
                </w:r>
              </w:p>
            </w:tc>
            <w:tc>
              <w:tcPr>
                <w:tcW w:w="1343" w:type="dxa"/>
                <w:tcBorders>
                  <w:bottom w:val="nil"/>
                </w:tcBorders>
              </w:tcPr>
              <w:p w14:paraId="58C3AE3A"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Стоимость</w:t>
                </w:r>
              </w:p>
              <w:p w14:paraId="65FFC507"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 xml:space="preserve">с НДС, </w:t>
                </w:r>
              </w:p>
              <w:p w14:paraId="20369535"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руб.</w:t>
                </w:r>
              </w:p>
            </w:tc>
          </w:tr>
          <w:tr w:rsidR="006B4D34" w:rsidRPr="0051616D" w14:paraId="6485CC97" w14:textId="77777777" w:rsidTr="006B4D34">
            <w:tc>
              <w:tcPr>
                <w:tcW w:w="944" w:type="dxa"/>
              </w:tcPr>
              <w:p w14:paraId="4452434E" w14:textId="77777777" w:rsidR="006B4D34" w:rsidRPr="0051616D" w:rsidRDefault="006B4D34" w:rsidP="006B4D34">
                <w:pPr>
                  <w:numPr>
                    <w:ilvl w:val="0"/>
                    <w:numId w:val="18"/>
                  </w:numPr>
                  <w:autoSpaceDE w:val="0"/>
                  <w:autoSpaceDN w:val="0"/>
                  <w:adjustRightInd w:val="0"/>
                  <w:spacing w:after="0" w:line="300" w:lineRule="auto"/>
                  <w:rPr>
                    <w:rFonts w:asciiTheme="majorHAnsi" w:hAnsiTheme="majorHAnsi"/>
                    <w:sz w:val="20"/>
                    <w:szCs w:val="20"/>
                  </w:rPr>
                </w:pPr>
              </w:p>
            </w:tc>
            <w:tc>
              <w:tcPr>
                <w:tcW w:w="3167" w:type="dxa"/>
                <w:shd w:val="clear" w:color="auto" w:fill="D9D9D9"/>
              </w:tcPr>
              <w:p w14:paraId="22ECD138"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560" w:type="dxa"/>
                <w:shd w:val="pct15" w:color="auto" w:fill="FFFFFF"/>
              </w:tcPr>
              <w:p w14:paraId="72230890"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560" w:type="dxa"/>
                <w:shd w:val="pct15" w:color="auto" w:fill="FFFFFF"/>
              </w:tcPr>
              <w:p w14:paraId="450C777F"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9" w:type="dxa"/>
                <w:shd w:val="pct15" w:color="auto" w:fill="FFFFFF"/>
              </w:tcPr>
              <w:p w14:paraId="0A510E4B"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3" w:type="dxa"/>
                <w:shd w:val="pct15" w:color="auto" w:fill="FFFFFF"/>
              </w:tcPr>
              <w:p w14:paraId="629E0DD7"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r>
          <w:tr w:rsidR="006B4D34" w:rsidRPr="0051616D" w14:paraId="178434F0" w14:textId="77777777" w:rsidTr="006B4D34">
            <w:tc>
              <w:tcPr>
                <w:tcW w:w="944" w:type="dxa"/>
              </w:tcPr>
              <w:p w14:paraId="7C06B4BD" w14:textId="77777777" w:rsidR="006B4D34" w:rsidRPr="0051616D" w:rsidRDefault="006B4D34" w:rsidP="006B4D34">
                <w:pPr>
                  <w:numPr>
                    <w:ilvl w:val="0"/>
                    <w:numId w:val="18"/>
                  </w:numPr>
                  <w:autoSpaceDE w:val="0"/>
                  <w:autoSpaceDN w:val="0"/>
                  <w:adjustRightInd w:val="0"/>
                  <w:spacing w:after="0" w:line="300" w:lineRule="auto"/>
                  <w:rPr>
                    <w:rFonts w:asciiTheme="majorHAnsi" w:hAnsiTheme="majorHAnsi"/>
                    <w:sz w:val="20"/>
                    <w:szCs w:val="20"/>
                  </w:rPr>
                </w:pPr>
              </w:p>
            </w:tc>
            <w:tc>
              <w:tcPr>
                <w:tcW w:w="3167" w:type="dxa"/>
                <w:shd w:val="clear" w:color="auto" w:fill="D9D9D9"/>
              </w:tcPr>
              <w:p w14:paraId="2850A87A"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560" w:type="dxa"/>
                <w:shd w:val="pct15" w:color="auto" w:fill="FFFFFF"/>
              </w:tcPr>
              <w:p w14:paraId="395C26DD"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560" w:type="dxa"/>
                <w:shd w:val="pct15" w:color="auto" w:fill="FFFFFF"/>
              </w:tcPr>
              <w:p w14:paraId="1F4BBE42"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9" w:type="dxa"/>
                <w:shd w:val="pct15" w:color="auto" w:fill="FFFFFF"/>
              </w:tcPr>
              <w:p w14:paraId="37CEB8E0"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3" w:type="dxa"/>
                <w:shd w:val="pct15" w:color="auto" w:fill="FFFFFF"/>
              </w:tcPr>
              <w:p w14:paraId="10974D7B"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r>
          <w:tr w:rsidR="006B4D34" w:rsidRPr="0051616D" w14:paraId="0EB86C52" w14:textId="77777777" w:rsidTr="006B4D34">
            <w:tc>
              <w:tcPr>
                <w:tcW w:w="944" w:type="dxa"/>
              </w:tcPr>
              <w:p w14:paraId="45EF9914" w14:textId="77777777" w:rsidR="006B4D34" w:rsidRPr="0051616D" w:rsidRDefault="006B4D34" w:rsidP="006B4D34">
                <w:pPr>
                  <w:numPr>
                    <w:ilvl w:val="0"/>
                    <w:numId w:val="18"/>
                  </w:numPr>
                  <w:autoSpaceDE w:val="0"/>
                  <w:autoSpaceDN w:val="0"/>
                  <w:adjustRightInd w:val="0"/>
                  <w:spacing w:after="0" w:line="300" w:lineRule="auto"/>
                  <w:rPr>
                    <w:rFonts w:asciiTheme="majorHAnsi" w:hAnsiTheme="majorHAnsi"/>
                    <w:sz w:val="20"/>
                    <w:szCs w:val="20"/>
                  </w:rPr>
                </w:pPr>
              </w:p>
            </w:tc>
            <w:tc>
              <w:tcPr>
                <w:tcW w:w="3167" w:type="dxa"/>
                <w:shd w:val="clear" w:color="auto" w:fill="D9D9D9"/>
              </w:tcPr>
              <w:p w14:paraId="13D06F75"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560" w:type="dxa"/>
                <w:shd w:val="pct15" w:color="auto" w:fill="FFFFFF"/>
              </w:tcPr>
              <w:p w14:paraId="3E509127"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560" w:type="dxa"/>
                <w:shd w:val="pct15" w:color="auto" w:fill="FFFFFF"/>
              </w:tcPr>
              <w:p w14:paraId="33DD611B"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9" w:type="dxa"/>
                <w:shd w:val="pct15" w:color="auto" w:fill="FFFFFF"/>
              </w:tcPr>
              <w:p w14:paraId="4EE31DC7"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3" w:type="dxa"/>
                <w:shd w:val="pct15" w:color="auto" w:fill="FFFFFF"/>
              </w:tcPr>
              <w:p w14:paraId="79FA3461"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r>
          <w:tr w:rsidR="006B4D34" w:rsidRPr="0051616D" w14:paraId="67B83508" w14:textId="77777777" w:rsidTr="006B4D34">
            <w:tc>
              <w:tcPr>
                <w:tcW w:w="944" w:type="dxa"/>
              </w:tcPr>
              <w:p w14:paraId="54203BA9"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3167" w:type="dxa"/>
              </w:tcPr>
              <w:p w14:paraId="739DB33C" w14:textId="77777777" w:rsidR="006B4D34" w:rsidRPr="0051616D" w:rsidRDefault="006B4D34" w:rsidP="006B4D34">
                <w:pPr>
                  <w:autoSpaceDE w:val="0"/>
                  <w:autoSpaceDN w:val="0"/>
                  <w:adjustRightInd w:val="0"/>
                  <w:spacing w:line="300" w:lineRule="auto"/>
                  <w:rPr>
                    <w:rFonts w:asciiTheme="majorHAnsi" w:hAnsiTheme="majorHAnsi"/>
                    <w:b/>
                    <w:sz w:val="20"/>
                    <w:szCs w:val="20"/>
                  </w:rPr>
                </w:pPr>
                <w:r w:rsidRPr="0051616D">
                  <w:rPr>
                    <w:rFonts w:asciiTheme="majorHAnsi" w:hAnsiTheme="majorHAnsi"/>
                    <w:b/>
                    <w:sz w:val="20"/>
                    <w:szCs w:val="20"/>
                  </w:rPr>
                  <w:t>Итого</w:t>
                </w:r>
              </w:p>
            </w:tc>
            <w:tc>
              <w:tcPr>
                <w:tcW w:w="1560" w:type="dxa"/>
                <w:shd w:val="clear" w:color="auto" w:fill="auto"/>
              </w:tcPr>
              <w:p w14:paraId="03F1F3C5"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w:t>
                </w:r>
              </w:p>
            </w:tc>
            <w:tc>
              <w:tcPr>
                <w:tcW w:w="1560" w:type="dxa"/>
                <w:shd w:val="clear" w:color="auto" w:fill="auto"/>
              </w:tcPr>
              <w:p w14:paraId="7421807D"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w:t>
                </w:r>
              </w:p>
            </w:tc>
            <w:tc>
              <w:tcPr>
                <w:tcW w:w="1349" w:type="dxa"/>
                <w:shd w:val="pct15" w:color="auto" w:fill="FFFFFF"/>
              </w:tcPr>
              <w:p w14:paraId="444B36E4"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3" w:type="dxa"/>
                <w:shd w:val="pct15" w:color="auto" w:fill="FFFFFF"/>
              </w:tcPr>
              <w:p w14:paraId="1485AFDC" w14:textId="7390E846" w:rsidR="006B4D34" w:rsidRPr="0051616D" w:rsidRDefault="003E2B19" w:rsidP="006B4D34">
                <w:pPr>
                  <w:autoSpaceDE w:val="0"/>
                  <w:autoSpaceDN w:val="0"/>
                  <w:adjustRightInd w:val="0"/>
                  <w:spacing w:line="300" w:lineRule="auto"/>
                  <w:rPr>
                    <w:rFonts w:asciiTheme="majorHAnsi" w:hAnsiTheme="majorHAnsi"/>
                    <w:sz w:val="20"/>
                    <w:szCs w:val="20"/>
                  </w:rPr>
                </w:pPr>
              </w:p>
            </w:tc>
          </w:tr>
        </w:tbl>
      </w:sdtContent>
    </w:sdt>
    <w:p w14:paraId="20D750E5" w14:textId="77777777" w:rsidR="006B4D34" w:rsidRPr="0051616D" w:rsidRDefault="006B4D34" w:rsidP="006B4D34">
      <w:pPr>
        <w:shd w:val="clear" w:color="auto" w:fill="FFFFFF"/>
        <w:autoSpaceDE w:val="0"/>
        <w:autoSpaceDN w:val="0"/>
        <w:adjustRightInd w:val="0"/>
        <w:spacing w:line="300" w:lineRule="auto"/>
        <w:rPr>
          <w:rFonts w:asciiTheme="majorHAnsi" w:hAnsiTheme="majorHAnsi"/>
          <w:b/>
          <w:bCs/>
          <w:color w:val="000000"/>
          <w:sz w:val="20"/>
          <w:szCs w:val="20"/>
          <w:u w:val="single"/>
        </w:rPr>
      </w:pPr>
      <w:bookmarkStart w:id="4" w:name="_Toc463336206"/>
      <w:r w:rsidRPr="0051616D">
        <w:rPr>
          <w:rFonts w:asciiTheme="majorHAnsi" w:hAnsiTheme="majorHAnsi"/>
          <w:b/>
          <w:bCs/>
          <w:color w:val="000000"/>
          <w:sz w:val="20"/>
          <w:szCs w:val="20"/>
          <w:u w:val="single"/>
        </w:rPr>
        <w:t>Стоимость работ</w:t>
      </w:r>
      <w:bookmarkEnd w:id="4"/>
    </w:p>
    <w:sdt>
      <w:sdtPr>
        <w:rPr>
          <w:rFonts w:asciiTheme="majorHAnsi" w:hAnsiTheme="majorHAnsi"/>
          <w:sz w:val="20"/>
          <w:szCs w:val="20"/>
        </w:rPr>
        <w:id w:val="456836868"/>
        <w:placeholder>
          <w:docPart w:val="12B855F1EE6B4578A4094FF2283439B9"/>
        </w:placeholder>
      </w:sdtPr>
      <w:sdtEndPr/>
      <w:sdtContent>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3167"/>
            <w:gridCol w:w="1560"/>
            <w:gridCol w:w="1560"/>
            <w:gridCol w:w="1349"/>
            <w:gridCol w:w="1343"/>
          </w:tblGrid>
          <w:tr w:rsidR="006B4D34" w:rsidRPr="0051616D" w14:paraId="4B981978" w14:textId="77777777" w:rsidTr="006B4D34">
            <w:tc>
              <w:tcPr>
                <w:tcW w:w="944" w:type="dxa"/>
              </w:tcPr>
              <w:p w14:paraId="7F4724A0" w14:textId="77777777" w:rsidR="006B4D34" w:rsidRPr="0051616D" w:rsidRDefault="006B4D34" w:rsidP="006B4D34">
                <w:pPr>
                  <w:rPr>
                    <w:rFonts w:asciiTheme="majorHAnsi" w:hAnsiTheme="majorHAnsi"/>
                    <w:sz w:val="20"/>
                    <w:szCs w:val="20"/>
                  </w:rPr>
                </w:pPr>
                <w:r w:rsidRPr="0051616D">
                  <w:rPr>
                    <w:rFonts w:asciiTheme="majorHAnsi" w:hAnsiTheme="majorHAnsi"/>
                    <w:sz w:val="20"/>
                    <w:szCs w:val="20"/>
                  </w:rPr>
                  <w:t>Номер п/п</w:t>
                </w:r>
              </w:p>
            </w:tc>
            <w:tc>
              <w:tcPr>
                <w:tcW w:w="3167" w:type="dxa"/>
              </w:tcPr>
              <w:p w14:paraId="6754FA3F"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Наименование работ</w:t>
                </w:r>
              </w:p>
            </w:tc>
            <w:tc>
              <w:tcPr>
                <w:tcW w:w="1560" w:type="dxa"/>
              </w:tcPr>
              <w:p w14:paraId="421120EC"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Кол-во,</w:t>
                </w:r>
              </w:p>
              <w:p w14:paraId="2628D600" w14:textId="77777777" w:rsidR="006B4D34" w:rsidRPr="0051616D" w:rsidRDefault="006B4D34" w:rsidP="006B4D34">
                <w:pPr>
                  <w:autoSpaceDE w:val="0"/>
                  <w:autoSpaceDN w:val="0"/>
                  <w:adjustRightInd w:val="0"/>
                  <w:spacing w:line="300" w:lineRule="auto"/>
                  <w:rPr>
                    <w:rFonts w:asciiTheme="majorHAnsi" w:hAnsiTheme="majorHAnsi"/>
                    <w:i/>
                    <w:sz w:val="20"/>
                    <w:szCs w:val="20"/>
                  </w:rPr>
                </w:pPr>
                <w:r w:rsidRPr="0051616D">
                  <w:rPr>
                    <w:rFonts w:asciiTheme="majorHAnsi" w:hAnsiTheme="majorHAnsi"/>
                    <w:i/>
                    <w:sz w:val="20"/>
                    <w:szCs w:val="20"/>
                    <w:highlight w:val="green"/>
                  </w:rPr>
                  <w:t>ед. изм.</w:t>
                </w:r>
              </w:p>
            </w:tc>
            <w:tc>
              <w:tcPr>
                <w:tcW w:w="1560" w:type="dxa"/>
              </w:tcPr>
              <w:p w14:paraId="07A696CB"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Цена</w:t>
                </w:r>
              </w:p>
              <w:p w14:paraId="1CF3A697"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за ед. изм.</w:t>
                </w:r>
              </w:p>
            </w:tc>
            <w:tc>
              <w:tcPr>
                <w:tcW w:w="1349" w:type="dxa"/>
                <w:tcBorders>
                  <w:bottom w:val="single" w:sz="4" w:space="0" w:color="auto"/>
                </w:tcBorders>
              </w:tcPr>
              <w:p w14:paraId="4A4AB536"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Стоимость</w:t>
                </w:r>
              </w:p>
              <w:p w14:paraId="2F16C7F6"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без НДС,</w:t>
                </w:r>
              </w:p>
              <w:p w14:paraId="1801FF10"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руб.</w:t>
                </w:r>
              </w:p>
            </w:tc>
            <w:tc>
              <w:tcPr>
                <w:tcW w:w="1343" w:type="dxa"/>
                <w:tcBorders>
                  <w:bottom w:val="single" w:sz="4" w:space="0" w:color="auto"/>
                </w:tcBorders>
              </w:tcPr>
              <w:p w14:paraId="1FA2C25C"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Стоимость</w:t>
                </w:r>
              </w:p>
              <w:p w14:paraId="42070A14"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 xml:space="preserve">с НДС, </w:t>
                </w:r>
              </w:p>
              <w:p w14:paraId="231A861F" w14:textId="77777777" w:rsidR="006B4D34" w:rsidRPr="0051616D" w:rsidRDefault="006B4D34" w:rsidP="006B4D34">
                <w:pPr>
                  <w:autoSpaceDE w:val="0"/>
                  <w:autoSpaceDN w:val="0"/>
                  <w:adjustRightInd w:val="0"/>
                  <w:spacing w:line="300" w:lineRule="auto"/>
                  <w:rPr>
                    <w:rFonts w:asciiTheme="majorHAnsi" w:hAnsiTheme="majorHAnsi"/>
                    <w:sz w:val="20"/>
                    <w:szCs w:val="20"/>
                  </w:rPr>
                </w:pPr>
                <w:r w:rsidRPr="0051616D">
                  <w:rPr>
                    <w:rFonts w:asciiTheme="majorHAnsi" w:hAnsiTheme="majorHAnsi"/>
                    <w:sz w:val="20"/>
                    <w:szCs w:val="20"/>
                  </w:rPr>
                  <w:t>руб.</w:t>
                </w:r>
              </w:p>
            </w:tc>
          </w:tr>
          <w:tr w:rsidR="006B4D34" w:rsidRPr="0051616D" w14:paraId="684BECAF" w14:textId="77777777" w:rsidTr="006B4D34">
            <w:tc>
              <w:tcPr>
                <w:tcW w:w="944" w:type="dxa"/>
              </w:tcPr>
              <w:p w14:paraId="2515F201" w14:textId="77777777" w:rsidR="006B4D34" w:rsidRPr="0051616D" w:rsidRDefault="006B4D34" w:rsidP="006B4D34">
                <w:pPr>
                  <w:rPr>
                    <w:rFonts w:asciiTheme="majorHAnsi" w:hAnsiTheme="majorHAnsi"/>
                    <w:sz w:val="20"/>
                    <w:szCs w:val="20"/>
                  </w:rPr>
                </w:pPr>
              </w:p>
            </w:tc>
            <w:tc>
              <w:tcPr>
                <w:tcW w:w="3167" w:type="dxa"/>
              </w:tcPr>
              <w:p w14:paraId="55F1C8EF"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560" w:type="dxa"/>
              </w:tcPr>
              <w:p w14:paraId="37B657FC"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560" w:type="dxa"/>
              </w:tcPr>
              <w:p w14:paraId="695A2C3F"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9" w:type="dxa"/>
                <w:tcBorders>
                  <w:bottom w:val="single" w:sz="4" w:space="0" w:color="auto"/>
                </w:tcBorders>
              </w:tcPr>
              <w:p w14:paraId="43605496" w14:textId="77777777" w:rsidR="006B4D34" w:rsidRPr="0051616D" w:rsidRDefault="006B4D34" w:rsidP="006B4D34">
                <w:pPr>
                  <w:autoSpaceDE w:val="0"/>
                  <w:autoSpaceDN w:val="0"/>
                  <w:adjustRightInd w:val="0"/>
                  <w:spacing w:line="300" w:lineRule="auto"/>
                  <w:rPr>
                    <w:rFonts w:asciiTheme="majorHAnsi" w:hAnsiTheme="majorHAnsi"/>
                    <w:sz w:val="20"/>
                    <w:szCs w:val="20"/>
                  </w:rPr>
                </w:pPr>
              </w:p>
            </w:tc>
            <w:tc>
              <w:tcPr>
                <w:tcW w:w="1343" w:type="dxa"/>
                <w:tcBorders>
                  <w:bottom w:val="single" w:sz="4" w:space="0" w:color="auto"/>
                </w:tcBorders>
              </w:tcPr>
              <w:p w14:paraId="6199E751" w14:textId="77777777" w:rsidR="006B4D34" w:rsidRPr="0051616D" w:rsidRDefault="003E2B19" w:rsidP="006B4D34">
                <w:pPr>
                  <w:autoSpaceDE w:val="0"/>
                  <w:autoSpaceDN w:val="0"/>
                  <w:adjustRightInd w:val="0"/>
                  <w:spacing w:line="300" w:lineRule="auto"/>
                  <w:rPr>
                    <w:rFonts w:asciiTheme="majorHAnsi" w:hAnsiTheme="majorHAnsi"/>
                    <w:sz w:val="20"/>
                    <w:szCs w:val="20"/>
                  </w:rPr>
                </w:pPr>
              </w:p>
            </w:tc>
          </w:tr>
        </w:tbl>
      </w:sdtContent>
    </w:sdt>
    <w:p w14:paraId="43C3E2BF" w14:textId="77777777" w:rsidR="006B4D34" w:rsidRPr="0051616D" w:rsidRDefault="006B4D34" w:rsidP="006B4D34">
      <w:pPr>
        <w:autoSpaceDE w:val="0"/>
        <w:autoSpaceDN w:val="0"/>
        <w:adjustRightInd w:val="0"/>
        <w:rPr>
          <w:rFonts w:asciiTheme="majorHAnsi" w:hAnsiTheme="majorHAnsi" w:cs="Arial"/>
          <w:b/>
          <w:sz w:val="20"/>
          <w:szCs w:val="20"/>
        </w:rPr>
      </w:pPr>
    </w:p>
    <w:p w14:paraId="4CDE85D0" w14:textId="77777777" w:rsidR="006B4D34" w:rsidRPr="0051616D" w:rsidRDefault="006B4D34" w:rsidP="006B4D34">
      <w:pPr>
        <w:autoSpaceDE w:val="0"/>
        <w:autoSpaceDN w:val="0"/>
        <w:adjustRightInd w:val="0"/>
        <w:rPr>
          <w:rFonts w:asciiTheme="majorHAnsi" w:hAnsiTheme="majorHAnsi" w:cs="Arial"/>
          <w:sz w:val="20"/>
          <w:szCs w:val="20"/>
          <w:lang w:val="ru-RU"/>
        </w:rPr>
      </w:pPr>
      <w:r w:rsidRPr="0051616D">
        <w:rPr>
          <w:rFonts w:asciiTheme="majorHAnsi" w:hAnsiTheme="majorHAnsi" w:cs="Arial"/>
          <w:b/>
          <w:sz w:val="20"/>
          <w:szCs w:val="20"/>
          <w:lang w:val="ru-RU"/>
        </w:rPr>
        <w:t>Общая стоимость работ</w:t>
      </w:r>
      <w:r w:rsidRPr="0051616D">
        <w:rPr>
          <w:rFonts w:asciiTheme="majorHAnsi" w:hAnsiTheme="majorHAnsi" w:cs="Arial"/>
          <w:sz w:val="20"/>
          <w:szCs w:val="20"/>
          <w:lang w:val="ru-RU"/>
        </w:rPr>
        <w:t xml:space="preserve"> в соответствии с Заданием</w:t>
      </w:r>
      <w:r w:rsidRPr="0022749A">
        <w:rPr>
          <w:rFonts w:asciiTheme="majorHAnsi" w:hAnsiTheme="majorHAnsi" w:cs="Arial"/>
          <w:sz w:val="20"/>
          <w:szCs w:val="20"/>
          <w:lang w:val="ru-RU"/>
        </w:rPr>
        <w:t xml:space="preserve"> </w:t>
      </w:r>
      <w:r>
        <w:rPr>
          <w:rFonts w:asciiTheme="majorHAnsi" w:hAnsiTheme="majorHAnsi" w:cs="Arial"/>
          <w:color w:val="000000"/>
          <w:sz w:val="20"/>
          <w:szCs w:val="20"/>
        </w:rPr>
        <w:fldChar w:fldCharType="begin">
          <w:ffData>
            <w:name w:val=""/>
            <w:enabled/>
            <w:calcOnExit w:val="0"/>
            <w:textInput>
              <w:default w:val="____________________________."/>
            </w:textInput>
          </w:ffData>
        </w:fldChar>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r>
      <w:r>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____________________________.</w:t>
      </w:r>
      <w:r>
        <w:rPr>
          <w:rFonts w:asciiTheme="majorHAnsi" w:hAnsiTheme="majorHAnsi" w:cs="Arial"/>
          <w:color w:val="000000"/>
          <w:sz w:val="20"/>
          <w:szCs w:val="20"/>
        </w:rPr>
        <w:fldChar w:fldCharType="end"/>
      </w:r>
      <w:r w:rsidRPr="0051616D">
        <w:rPr>
          <w:rFonts w:asciiTheme="majorHAnsi" w:hAnsiTheme="majorHAnsi" w:cs="Arial"/>
          <w:sz w:val="20"/>
          <w:szCs w:val="20"/>
          <w:lang w:val="ru-RU"/>
        </w:rPr>
        <w:t xml:space="preserve">рублей, в том числе НДС </w:t>
      </w:r>
      <w:r>
        <w:rPr>
          <w:rFonts w:asciiTheme="majorHAnsi" w:hAnsiTheme="majorHAnsi" w:cs="Arial"/>
          <w:color w:val="000000"/>
          <w:sz w:val="20"/>
          <w:szCs w:val="20"/>
        </w:rPr>
        <w:fldChar w:fldCharType="begin">
          <w:ffData>
            <w:name w:val=""/>
            <w:enabled/>
            <w:calcOnExit w:val="0"/>
            <w:textInput>
              <w:default w:val="____________________________."/>
            </w:textInput>
          </w:ffData>
        </w:fldChar>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r>
      <w:r>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____________________________.</w:t>
      </w:r>
      <w:r>
        <w:rPr>
          <w:rFonts w:asciiTheme="majorHAnsi" w:hAnsiTheme="majorHAnsi" w:cs="Arial"/>
          <w:color w:val="000000"/>
          <w:sz w:val="20"/>
          <w:szCs w:val="20"/>
        </w:rPr>
        <w:fldChar w:fldCharType="end"/>
      </w:r>
      <w:r w:rsidRPr="0051616D">
        <w:rPr>
          <w:rFonts w:asciiTheme="majorHAnsi" w:hAnsiTheme="majorHAnsi" w:cs="Arial"/>
          <w:sz w:val="20"/>
          <w:szCs w:val="20"/>
          <w:lang w:val="ru-RU"/>
        </w:rPr>
        <w:t>рублей.</w:t>
      </w:r>
    </w:p>
    <w:p w14:paraId="0FC060E5" w14:textId="77777777" w:rsidR="006B4D34" w:rsidRPr="0051616D" w:rsidRDefault="006B4D34" w:rsidP="006B4D34">
      <w:pPr>
        <w:pStyle w:val="a5"/>
        <w:numPr>
          <w:ilvl w:val="1"/>
          <w:numId w:val="14"/>
        </w:numPr>
        <w:tabs>
          <w:tab w:val="right" w:pos="-1560"/>
          <w:tab w:val="num" w:pos="709"/>
        </w:tabs>
        <w:rPr>
          <w:rFonts w:asciiTheme="majorHAnsi" w:hAnsiTheme="majorHAnsi" w:cstheme="minorHAnsi"/>
          <w:sz w:val="20"/>
          <w:szCs w:val="20"/>
          <w:highlight w:val="yellow"/>
          <w:lang w:val="ru-RU"/>
        </w:rPr>
      </w:pPr>
      <w:r w:rsidRPr="0051616D">
        <w:rPr>
          <w:rFonts w:asciiTheme="majorHAnsi" w:hAnsiTheme="majorHAnsi" w:cstheme="minorHAnsi"/>
          <w:sz w:val="20"/>
          <w:szCs w:val="20"/>
          <w:lang w:val="ru-RU"/>
        </w:rPr>
        <w:t xml:space="preserve">Поэтапный график выполнения работ: </w:t>
      </w:r>
      <w:r>
        <w:rPr>
          <w:rFonts w:asciiTheme="majorHAnsi" w:hAnsiTheme="majorHAnsi" w:cs="Arial"/>
          <w:color w:val="000000"/>
          <w:sz w:val="20"/>
          <w:szCs w:val="20"/>
        </w:rPr>
        <w:fldChar w:fldCharType="begin">
          <w:ffData>
            <w:name w:val=""/>
            <w:enabled/>
            <w:calcOnExit w:val="0"/>
            <w:textInput>
              <w:default w:val="Допускается графики делать приложением к Заданию"/>
            </w:textInput>
          </w:ffData>
        </w:fldChar>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r>
      <w:r>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Допускается графики делать приложением к Заданию</w:t>
      </w:r>
      <w:r>
        <w:rPr>
          <w:rFonts w:asciiTheme="majorHAnsi" w:hAnsiTheme="majorHAnsi" w:cs="Arial"/>
          <w:color w:val="000000"/>
          <w:sz w:val="20"/>
          <w:szCs w:val="20"/>
        </w:rPr>
        <w:fldChar w:fldCharType="end"/>
      </w:r>
    </w:p>
    <w:p w14:paraId="6251ECFB" w14:textId="77777777" w:rsidR="006B4D34" w:rsidRPr="0051616D" w:rsidRDefault="006B4D34" w:rsidP="006B4D34">
      <w:pPr>
        <w:pStyle w:val="a5"/>
        <w:numPr>
          <w:ilvl w:val="1"/>
          <w:numId w:val="14"/>
        </w:numPr>
        <w:autoSpaceDE w:val="0"/>
        <w:autoSpaceDN w:val="0"/>
        <w:adjustRightInd w:val="0"/>
        <w:jc w:val="both"/>
        <w:rPr>
          <w:rFonts w:asciiTheme="majorHAnsi" w:hAnsiTheme="majorHAnsi" w:cstheme="minorHAnsi"/>
          <w:sz w:val="20"/>
          <w:szCs w:val="20"/>
          <w:lang w:val="ru-RU"/>
        </w:rPr>
      </w:pPr>
      <w:r w:rsidRPr="0051616D">
        <w:rPr>
          <w:rFonts w:asciiTheme="majorHAnsi" w:hAnsiTheme="majorHAnsi" w:cs="Arial"/>
          <w:sz w:val="20"/>
          <w:szCs w:val="20"/>
          <w:lang w:val="ru-RU"/>
        </w:rPr>
        <w:t>Место проведения работ – производственная площадка, расположенная по адресу</w:t>
      </w:r>
      <w:r w:rsidRPr="0022749A">
        <w:rPr>
          <w:rFonts w:asciiTheme="majorHAnsi" w:hAnsiTheme="majorHAnsi" w:cs="Arial"/>
          <w:sz w:val="20"/>
          <w:szCs w:val="20"/>
          <w:lang w:val="ru-RU"/>
        </w:rPr>
        <w:t xml:space="preserve"> </w:t>
      </w:r>
      <w:r>
        <w:rPr>
          <w:rFonts w:asciiTheme="majorHAnsi" w:hAnsiTheme="majorHAnsi" w:cs="Arial"/>
          <w:color w:val="000000"/>
          <w:sz w:val="20"/>
          <w:szCs w:val="20"/>
        </w:rPr>
        <w:fldChar w:fldCharType="begin">
          <w:ffData>
            <w:name w:val=""/>
            <w:enabled/>
            <w:calcOnExit w:val="0"/>
            <w:textInput>
              <w:default w:val="____________________________."/>
            </w:textInput>
          </w:ffData>
        </w:fldChar>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r>
      <w:r>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____________________________.</w:t>
      </w:r>
      <w:r>
        <w:rPr>
          <w:rFonts w:asciiTheme="majorHAnsi" w:hAnsiTheme="majorHAnsi" w:cs="Arial"/>
          <w:color w:val="000000"/>
          <w:sz w:val="20"/>
          <w:szCs w:val="20"/>
        </w:rPr>
        <w:fldChar w:fldCharType="end"/>
      </w:r>
    </w:p>
    <w:sdt>
      <w:sdtPr>
        <w:rPr>
          <w:rFonts w:asciiTheme="majorHAnsi" w:hAnsiTheme="majorHAnsi" w:cstheme="minorHAnsi"/>
          <w:sz w:val="20"/>
          <w:szCs w:val="20"/>
          <w:highlight w:val="yellow"/>
          <w:lang w:val="ru-RU"/>
        </w:rPr>
        <w:id w:val="2048800572"/>
        <w:placeholder>
          <w:docPart w:val="12B855F1EE6B4578A4094FF2283439B9"/>
        </w:placeholder>
      </w:sdtPr>
      <w:sdtEndPr>
        <w:rPr>
          <w:highlight w:val="none"/>
          <w:lang w:val="en-US"/>
        </w:rPr>
      </w:sdtEndPr>
      <w:sdtContent>
        <w:p w14:paraId="7BFD576F" w14:textId="77777777" w:rsidR="006B4D34" w:rsidRPr="0051616D" w:rsidRDefault="006B4D34" w:rsidP="006B4D34">
          <w:pPr>
            <w:pStyle w:val="a5"/>
            <w:numPr>
              <w:ilvl w:val="1"/>
              <w:numId w:val="14"/>
            </w:numPr>
            <w:tabs>
              <w:tab w:val="right" w:pos="-1560"/>
              <w:tab w:val="num" w:pos="709"/>
            </w:tabs>
            <w:rPr>
              <w:rFonts w:asciiTheme="majorHAnsi" w:hAnsiTheme="majorHAnsi" w:cstheme="minorHAnsi"/>
              <w:sz w:val="20"/>
              <w:szCs w:val="20"/>
              <w:highlight w:val="yellow"/>
              <w:lang w:val="ru-RU"/>
            </w:rPr>
          </w:pPr>
          <w:r w:rsidRPr="0051616D">
            <w:rPr>
              <w:rFonts w:asciiTheme="majorHAnsi" w:hAnsiTheme="majorHAnsi" w:cstheme="minorHAnsi"/>
              <w:sz w:val="20"/>
              <w:szCs w:val="20"/>
              <w:highlight w:val="yellow"/>
              <w:lang w:val="ru-RU"/>
            </w:rPr>
            <w:t>Выбор пункта.</w:t>
          </w:r>
          <w:r w:rsidRPr="0051616D">
            <w:rPr>
              <w:rFonts w:asciiTheme="majorHAnsi" w:hAnsiTheme="majorHAnsi" w:cstheme="minorHAnsi"/>
              <w:sz w:val="20"/>
              <w:szCs w:val="20"/>
              <w:lang w:val="ru-RU"/>
            </w:rPr>
            <w:t xml:space="preserve"> </w:t>
          </w:r>
          <w:r w:rsidRPr="0048243D">
            <w:rPr>
              <w:rFonts w:asciiTheme="majorHAnsi" w:hAnsiTheme="majorHAnsi" w:cstheme="minorHAnsi"/>
              <w:sz w:val="20"/>
              <w:szCs w:val="20"/>
              <w:lang w:val="ru-RU"/>
            </w:rPr>
            <w:t>Перечень технической документации, передаваемой Заказчиком Подрядчику:</w:t>
          </w:r>
        </w:p>
        <w:p w14:paraId="41104000" w14:textId="77777777" w:rsidR="006B4D34" w:rsidRPr="0051616D" w:rsidRDefault="006B4D34" w:rsidP="006B4D34">
          <w:pPr>
            <w:pStyle w:val="a5"/>
            <w:tabs>
              <w:tab w:val="right" w:pos="-1560"/>
              <w:tab w:val="num" w:pos="709"/>
            </w:tabs>
            <w:ind w:left="360"/>
            <w:rPr>
              <w:rFonts w:asciiTheme="majorHAnsi" w:hAnsiTheme="majorHAnsi" w:cstheme="minorHAnsi"/>
              <w:sz w:val="20"/>
              <w:szCs w:val="20"/>
              <w:highlight w:val="yellow"/>
              <w:lang w:val="ru-RU"/>
            </w:rPr>
          </w:pPr>
        </w:p>
        <w:tbl>
          <w:tblPr>
            <w:tblStyle w:val="a6"/>
            <w:tblW w:w="0" w:type="auto"/>
            <w:tblInd w:w="360" w:type="dxa"/>
            <w:tblLook w:val="04A0" w:firstRow="1" w:lastRow="0" w:firstColumn="1" w:lastColumn="0" w:noHBand="0" w:noVBand="1"/>
          </w:tblPr>
          <w:tblGrid>
            <w:gridCol w:w="4724"/>
            <w:gridCol w:w="4686"/>
          </w:tblGrid>
          <w:tr w:rsidR="006B4D34" w:rsidRPr="0051616D" w14:paraId="42AB3DEE" w14:textId="77777777" w:rsidTr="006B4D34">
            <w:tc>
              <w:tcPr>
                <w:tcW w:w="5169" w:type="dxa"/>
              </w:tcPr>
              <w:p w14:paraId="27741173" w14:textId="77777777" w:rsidR="006B4D34" w:rsidRPr="0051616D" w:rsidRDefault="006B4D34" w:rsidP="006B4D34">
                <w:pPr>
                  <w:pStyle w:val="a5"/>
                  <w:tabs>
                    <w:tab w:val="right" w:pos="-1560"/>
                    <w:tab w:val="num" w:pos="709"/>
                  </w:tabs>
                  <w:ind w:left="0"/>
                  <w:rPr>
                    <w:rFonts w:asciiTheme="majorHAnsi" w:hAnsiTheme="majorHAnsi" w:cstheme="minorHAnsi"/>
                    <w:sz w:val="20"/>
                    <w:szCs w:val="20"/>
                    <w:highlight w:val="yellow"/>
                  </w:rPr>
                </w:pPr>
                <w:r w:rsidRPr="0051616D">
                  <w:rPr>
                    <w:rFonts w:asciiTheme="majorHAnsi" w:hAnsiTheme="majorHAnsi" w:cstheme="minorHAnsi"/>
                    <w:sz w:val="20"/>
                    <w:szCs w:val="20"/>
                    <w:highlight w:val="yellow"/>
                  </w:rPr>
                  <w:t>Наименование технической документации</w:t>
                </w:r>
              </w:p>
            </w:tc>
            <w:tc>
              <w:tcPr>
                <w:tcW w:w="5169" w:type="dxa"/>
              </w:tcPr>
              <w:p w14:paraId="2ACE2D43" w14:textId="77777777" w:rsidR="006B4D34" w:rsidRPr="0051616D" w:rsidRDefault="006B4D34" w:rsidP="006B4D34">
                <w:pPr>
                  <w:pStyle w:val="a5"/>
                  <w:tabs>
                    <w:tab w:val="right" w:pos="-1560"/>
                    <w:tab w:val="num" w:pos="709"/>
                  </w:tabs>
                  <w:ind w:left="0"/>
                  <w:rPr>
                    <w:rFonts w:asciiTheme="majorHAnsi" w:hAnsiTheme="majorHAnsi" w:cstheme="minorHAnsi"/>
                    <w:sz w:val="20"/>
                    <w:szCs w:val="20"/>
                  </w:rPr>
                </w:pPr>
                <w:r w:rsidRPr="0051616D">
                  <w:rPr>
                    <w:rFonts w:asciiTheme="majorHAnsi" w:hAnsiTheme="majorHAnsi" w:cstheme="minorHAnsi"/>
                    <w:sz w:val="20"/>
                    <w:szCs w:val="20"/>
                    <w:highlight w:val="yellow"/>
                  </w:rPr>
                  <w:t>Подлинник или копия</w:t>
                </w:r>
              </w:p>
            </w:tc>
          </w:tr>
          <w:tr w:rsidR="006B4D34" w:rsidRPr="0051616D" w14:paraId="21367F87" w14:textId="77777777" w:rsidTr="006B4D34">
            <w:tc>
              <w:tcPr>
                <w:tcW w:w="5169" w:type="dxa"/>
              </w:tcPr>
              <w:p w14:paraId="3E739E17" w14:textId="77777777" w:rsidR="006B4D34" w:rsidRPr="0051616D" w:rsidRDefault="006B4D34" w:rsidP="006B4D34">
                <w:pPr>
                  <w:pStyle w:val="a5"/>
                  <w:tabs>
                    <w:tab w:val="right" w:pos="-1560"/>
                    <w:tab w:val="num" w:pos="709"/>
                  </w:tabs>
                  <w:ind w:left="0"/>
                  <w:rPr>
                    <w:rFonts w:asciiTheme="majorHAnsi" w:hAnsiTheme="majorHAnsi" w:cstheme="minorHAnsi"/>
                    <w:sz w:val="20"/>
                    <w:szCs w:val="20"/>
                  </w:rPr>
                </w:pPr>
              </w:p>
            </w:tc>
            <w:tc>
              <w:tcPr>
                <w:tcW w:w="5169" w:type="dxa"/>
              </w:tcPr>
              <w:p w14:paraId="7484AEE5" w14:textId="77777777" w:rsidR="006B4D34" w:rsidRPr="0051616D" w:rsidRDefault="006B4D34" w:rsidP="006B4D34">
                <w:pPr>
                  <w:pStyle w:val="a5"/>
                  <w:tabs>
                    <w:tab w:val="right" w:pos="-1560"/>
                    <w:tab w:val="num" w:pos="709"/>
                  </w:tabs>
                  <w:ind w:left="0"/>
                  <w:rPr>
                    <w:rFonts w:asciiTheme="majorHAnsi" w:hAnsiTheme="majorHAnsi" w:cstheme="minorHAnsi"/>
                    <w:sz w:val="20"/>
                    <w:szCs w:val="20"/>
                  </w:rPr>
                </w:pPr>
              </w:p>
            </w:tc>
          </w:tr>
        </w:tbl>
        <w:p w14:paraId="42C72D18" w14:textId="77777777" w:rsidR="006B4D34" w:rsidRPr="0051616D" w:rsidRDefault="003E2B19" w:rsidP="006B4D34">
          <w:pPr>
            <w:pStyle w:val="a5"/>
            <w:tabs>
              <w:tab w:val="right" w:pos="-1560"/>
              <w:tab w:val="num" w:pos="709"/>
            </w:tabs>
            <w:ind w:left="360"/>
            <w:rPr>
              <w:rFonts w:asciiTheme="majorHAnsi" w:hAnsiTheme="majorHAnsi" w:cstheme="minorHAnsi"/>
              <w:sz w:val="20"/>
              <w:szCs w:val="20"/>
            </w:rPr>
          </w:pPr>
        </w:p>
      </w:sdtContent>
    </w:sdt>
    <w:sdt>
      <w:sdtPr>
        <w:rPr>
          <w:rFonts w:asciiTheme="majorHAnsi" w:hAnsiTheme="majorHAnsi" w:cstheme="minorHAnsi"/>
          <w:sz w:val="20"/>
          <w:szCs w:val="20"/>
          <w:highlight w:val="yellow"/>
          <w:lang w:val="ru-RU"/>
        </w:rPr>
        <w:id w:val="1891147378"/>
        <w:placeholder>
          <w:docPart w:val="12B855F1EE6B4578A4094FF2283439B9"/>
        </w:placeholder>
      </w:sdtPr>
      <w:sdtEndPr>
        <w:rPr>
          <w:highlight w:val="none"/>
          <w:lang w:val="en-US"/>
        </w:rPr>
      </w:sdtEndPr>
      <w:sdtContent>
        <w:p w14:paraId="6E19BD65" w14:textId="77777777" w:rsidR="006B4D34" w:rsidRPr="0051616D" w:rsidRDefault="006B4D34" w:rsidP="006B4D34">
          <w:pPr>
            <w:pStyle w:val="a5"/>
            <w:numPr>
              <w:ilvl w:val="1"/>
              <w:numId w:val="14"/>
            </w:numPr>
            <w:tabs>
              <w:tab w:val="right" w:pos="-1560"/>
              <w:tab w:val="num" w:pos="709"/>
            </w:tabs>
            <w:rPr>
              <w:rFonts w:asciiTheme="majorHAnsi" w:hAnsiTheme="majorHAnsi" w:cstheme="minorHAnsi"/>
              <w:sz w:val="20"/>
              <w:szCs w:val="20"/>
              <w:highlight w:val="yellow"/>
              <w:lang w:val="ru-RU"/>
            </w:rPr>
          </w:pPr>
          <w:r w:rsidRPr="0051616D">
            <w:rPr>
              <w:rFonts w:asciiTheme="majorHAnsi" w:hAnsiTheme="majorHAnsi" w:cstheme="minorHAnsi"/>
              <w:sz w:val="20"/>
              <w:szCs w:val="20"/>
              <w:highlight w:val="yellow"/>
              <w:lang w:val="ru-RU"/>
            </w:rPr>
            <w:t>Выбор пункта</w:t>
          </w:r>
          <w:r w:rsidRPr="0051616D">
            <w:rPr>
              <w:rFonts w:asciiTheme="majorHAnsi" w:hAnsiTheme="majorHAnsi" w:cstheme="minorHAnsi"/>
              <w:sz w:val="20"/>
              <w:szCs w:val="20"/>
              <w:lang w:val="ru-RU"/>
            </w:rPr>
            <w:t xml:space="preserve"> </w:t>
          </w:r>
          <w:r w:rsidRPr="0051616D">
            <w:rPr>
              <w:rFonts w:asciiTheme="majorHAnsi" w:hAnsiTheme="majorHAnsi" w:cstheme="minorHAnsi"/>
              <w:b/>
              <w:sz w:val="20"/>
              <w:szCs w:val="20"/>
              <w:highlight w:val="yellow"/>
              <w:lang w:val="ru-RU"/>
            </w:rPr>
            <w:t>Передаваемое в ремонт оборудование:</w:t>
          </w:r>
        </w:p>
        <w:p w14:paraId="6C83B710" w14:textId="77777777" w:rsidR="006B4D34" w:rsidRPr="0051616D" w:rsidRDefault="006B4D34" w:rsidP="006B4D34">
          <w:pPr>
            <w:pStyle w:val="a5"/>
            <w:tabs>
              <w:tab w:val="right" w:pos="-1560"/>
              <w:tab w:val="num" w:pos="709"/>
            </w:tabs>
            <w:ind w:left="360"/>
            <w:rPr>
              <w:rFonts w:asciiTheme="majorHAnsi" w:hAnsiTheme="majorHAnsi" w:cstheme="minorHAnsi"/>
              <w:sz w:val="20"/>
              <w:szCs w:val="20"/>
              <w:highlight w:val="yellow"/>
              <w:lang w:val="ru-RU"/>
            </w:rPr>
          </w:pPr>
        </w:p>
        <w:tbl>
          <w:tblPr>
            <w:tblStyle w:val="a6"/>
            <w:tblW w:w="0" w:type="auto"/>
            <w:tblInd w:w="360" w:type="dxa"/>
            <w:tblLook w:val="04A0" w:firstRow="1" w:lastRow="0" w:firstColumn="1" w:lastColumn="0" w:noHBand="0" w:noVBand="1"/>
          </w:tblPr>
          <w:tblGrid>
            <w:gridCol w:w="4723"/>
            <w:gridCol w:w="4687"/>
          </w:tblGrid>
          <w:tr w:rsidR="006B4D34" w:rsidRPr="0051616D" w14:paraId="0F345078" w14:textId="77777777" w:rsidTr="006B4D34">
            <w:tc>
              <w:tcPr>
                <w:tcW w:w="5169" w:type="dxa"/>
              </w:tcPr>
              <w:p w14:paraId="1412C5E5" w14:textId="77777777" w:rsidR="006B4D34" w:rsidRPr="0051616D" w:rsidRDefault="006B4D34" w:rsidP="006B4D34">
                <w:pPr>
                  <w:pStyle w:val="a5"/>
                  <w:tabs>
                    <w:tab w:val="right" w:pos="-1560"/>
                    <w:tab w:val="num" w:pos="709"/>
                  </w:tabs>
                  <w:ind w:left="0"/>
                  <w:rPr>
                    <w:rFonts w:asciiTheme="majorHAnsi" w:hAnsiTheme="majorHAnsi" w:cstheme="minorHAnsi"/>
                    <w:sz w:val="20"/>
                    <w:szCs w:val="20"/>
                    <w:highlight w:val="yellow"/>
                  </w:rPr>
                </w:pPr>
                <w:r w:rsidRPr="0051616D">
                  <w:rPr>
                    <w:rFonts w:asciiTheme="majorHAnsi" w:hAnsiTheme="majorHAnsi" w:cstheme="minorHAnsi"/>
                    <w:sz w:val="20"/>
                    <w:szCs w:val="20"/>
                    <w:highlight w:val="yellow"/>
                  </w:rPr>
                  <w:t>Наименование оборудования</w:t>
                </w:r>
              </w:p>
            </w:tc>
            <w:tc>
              <w:tcPr>
                <w:tcW w:w="5169" w:type="dxa"/>
              </w:tcPr>
              <w:p w14:paraId="2F3E9704" w14:textId="77777777" w:rsidR="006B4D34" w:rsidRPr="0051616D" w:rsidRDefault="006B4D34" w:rsidP="006B4D34">
                <w:pPr>
                  <w:pStyle w:val="a5"/>
                  <w:tabs>
                    <w:tab w:val="right" w:pos="-1560"/>
                    <w:tab w:val="num" w:pos="709"/>
                  </w:tabs>
                  <w:ind w:left="0"/>
                  <w:rPr>
                    <w:rFonts w:asciiTheme="majorHAnsi" w:hAnsiTheme="majorHAnsi" w:cstheme="minorHAnsi"/>
                    <w:sz w:val="20"/>
                    <w:szCs w:val="20"/>
                  </w:rPr>
                </w:pPr>
                <w:r w:rsidRPr="0051616D">
                  <w:rPr>
                    <w:rFonts w:asciiTheme="majorHAnsi" w:hAnsiTheme="majorHAnsi" w:cstheme="minorHAnsi"/>
                    <w:sz w:val="20"/>
                    <w:szCs w:val="20"/>
                    <w:highlight w:val="yellow"/>
                  </w:rPr>
                  <w:t>Количество единиц</w:t>
                </w:r>
              </w:p>
            </w:tc>
          </w:tr>
          <w:tr w:rsidR="006B4D34" w:rsidRPr="0051616D" w14:paraId="6AD370F1" w14:textId="77777777" w:rsidTr="006B4D34">
            <w:tc>
              <w:tcPr>
                <w:tcW w:w="5169" w:type="dxa"/>
              </w:tcPr>
              <w:p w14:paraId="64FFC12A" w14:textId="77777777" w:rsidR="006B4D34" w:rsidRPr="0051616D" w:rsidRDefault="006B4D34" w:rsidP="006B4D34">
                <w:pPr>
                  <w:pStyle w:val="a5"/>
                  <w:tabs>
                    <w:tab w:val="right" w:pos="-1560"/>
                    <w:tab w:val="num" w:pos="709"/>
                  </w:tabs>
                  <w:ind w:left="0"/>
                  <w:rPr>
                    <w:rFonts w:asciiTheme="majorHAnsi" w:hAnsiTheme="majorHAnsi" w:cstheme="minorHAnsi"/>
                    <w:sz w:val="20"/>
                    <w:szCs w:val="20"/>
                  </w:rPr>
                </w:pPr>
              </w:p>
            </w:tc>
            <w:tc>
              <w:tcPr>
                <w:tcW w:w="5169" w:type="dxa"/>
              </w:tcPr>
              <w:p w14:paraId="42A26397" w14:textId="77777777" w:rsidR="006B4D34" w:rsidRPr="0051616D" w:rsidRDefault="006B4D34" w:rsidP="006B4D34">
                <w:pPr>
                  <w:pStyle w:val="a5"/>
                  <w:tabs>
                    <w:tab w:val="right" w:pos="-1560"/>
                    <w:tab w:val="num" w:pos="709"/>
                  </w:tabs>
                  <w:ind w:left="0"/>
                  <w:rPr>
                    <w:rFonts w:asciiTheme="majorHAnsi" w:hAnsiTheme="majorHAnsi" w:cstheme="minorHAnsi"/>
                    <w:sz w:val="20"/>
                    <w:szCs w:val="20"/>
                  </w:rPr>
                </w:pPr>
              </w:p>
            </w:tc>
          </w:tr>
        </w:tbl>
        <w:p w14:paraId="4CA0CCA1" w14:textId="77777777" w:rsidR="006B4D34" w:rsidRPr="0051616D" w:rsidRDefault="003E2B19" w:rsidP="006B4D34">
          <w:pPr>
            <w:pStyle w:val="a5"/>
            <w:tabs>
              <w:tab w:val="right" w:pos="-1560"/>
              <w:tab w:val="num" w:pos="709"/>
            </w:tabs>
            <w:ind w:left="360"/>
            <w:rPr>
              <w:rFonts w:asciiTheme="majorHAnsi" w:hAnsiTheme="majorHAnsi" w:cstheme="minorHAnsi"/>
              <w:sz w:val="20"/>
              <w:szCs w:val="20"/>
            </w:rPr>
          </w:pPr>
        </w:p>
      </w:sdtContent>
    </w:sdt>
    <w:sdt>
      <w:sdtPr>
        <w:rPr>
          <w:rFonts w:asciiTheme="majorHAnsi" w:hAnsiTheme="majorHAnsi" w:cstheme="minorHAnsi"/>
          <w:sz w:val="20"/>
          <w:szCs w:val="20"/>
          <w:lang w:val="ru-RU"/>
        </w:rPr>
        <w:id w:val="-1252193352"/>
        <w:placeholder>
          <w:docPart w:val="12B855F1EE6B4578A4094FF2283439B9"/>
        </w:placeholder>
      </w:sdtPr>
      <w:sdtEndPr/>
      <w:sdtContent>
        <w:p w14:paraId="4FD718B9" w14:textId="77777777" w:rsidR="006B4D34" w:rsidRPr="0051616D" w:rsidRDefault="006B4D34" w:rsidP="006B4D34">
          <w:pPr>
            <w:pStyle w:val="a5"/>
            <w:numPr>
              <w:ilvl w:val="1"/>
              <w:numId w:val="14"/>
            </w:numPr>
            <w:tabs>
              <w:tab w:val="right" w:pos="-1560"/>
            </w:tabs>
            <w:jc w:val="both"/>
            <w:rPr>
              <w:rFonts w:asciiTheme="majorHAnsi" w:hAnsiTheme="majorHAnsi" w:cstheme="minorHAnsi"/>
              <w:sz w:val="20"/>
              <w:szCs w:val="20"/>
              <w:highlight w:val="yellow"/>
              <w:lang w:val="ru-RU"/>
            </w:rPr>
          </w:pPr>
          <w:r w:rsidRPr="0051616D">
            <w:rPr>
              <w:rFonts w:asciiTheme="majorHAnsi" w:hAnsiTheme="majorHAnsi" w:cstheme="minorHAnsi"/>
              <w:sz w:val="20"/>
              <w:szCs w:val="20"/>
              <w:lang w:val="ru-RU"/>
            </w:rPr>
            <w:t xml:space="preserve"> </w:t>
          </w:r>
          <w:r w:rsidRPr="0051616D">
            <w:rPr>
              <w:rFonts w:asciiTheme="majorHAnsi" w:hAnsiTheme="majorHAnsi" w:cstheme="minorHAnsi"/>
              <w:sz w:val="20"/>
              <w:szCs w:val="20"/>
              <w:highlight w:val="yellow"/>
              <w:lang w:val="ru-RU"/>
            </w:rPr>
            <w:t>Выбор пункта.</w:t>
          </w:r>
          <w:r w:rsidRPr="0051616D">
            <w:rPr>
              <w:rFonts w:asciiTheme="majorHAnsi" w:hAnsiTheme="majorHAnsi" w:cstheme="minorHAnsi"/>
              <w:sz w:val="20"/>
              <w:szCs w:val="20"/>
              <w:lang w:val="ru-RU"/>
            </w:rPr>
            <w:t xml:space="preserve">  </w:t>
          </w:r>
          <w:r w:rsidRPr="0048243D">
            <w:rPr>
              <w:rFonts w:asciiTheme="majorHAnsi" w:hAnsiTheme="majorHAnsi" w:cstheme="minorHAnsi"/>
              <w:sz w:val="20"/>
              <w:szCs w:val="20"/>
              <w:lang w:val="ru-RU"/>
            </w:rPr>
            <w:t>Доставка оборудования до __________________производится Выбрать Заказчиком/Подрядчиком.</w:t>
          </w:r>
        </w:p>
      </w:sdtContent>
    </w:sdt>
    <w:sdt>
      <w:sdtPr>
        <w:rPr>
          <w:rFonts w:asciiTheme="majorHAnsi" w:hAnsiTheme="majorHAnsi" w:cstheme="minorHAnsi"/>
          <w:sz w:val="20"/>
          <w:szCs w:val="20"/>
          <w:highlight w:val="yellow"/>
          <w:lang w:val="ru-RU"/>
        </w:rPr>
        <w:id w:val="39172961"/>
        <w:placeholder>
          <w:docPart w:val="12B855F1EE6B4578A4094FF2283439B9"/>
        </w:placeholder>
      </w:sdtPr>
      <w:sdtEndPr/>
      <w:sdtContent>
        <w:p w14:paraId="09DC620D" w14:textId="77777777" w:rsidR="006B4D34" w:rsidRPr="0051616D" w:rsidRDefault="006B4D34" w:rsidP="006B4D34">
          <w:pPr>
            <w:pStyle w:val="a5"/>
            <w:numPr>
              <w:ilvl w:val="1"/>
              <w:numId w:val="14"/>
            </w:numPr>
            <w:tabs>
              <w:tab w:val="right" w:pos="-1560"/>
              <w:tab w:val="num" w:pos="709"/>
            </w:tabs>
            <w:jc w:val="both"/>
            <w:rPr>
              <w:rFonts w:asciiTheme="majorHAnsi" w:hAnsiTheme="majorHAnsi" w:cstheme="minorHAnsi"/>
              <w:sz w:val="20"/>
              <w:szCs w:val="20"/>
              <w:highlight w:val="yellow"/>
              <w:lang w:val="ru-RU"/>
            </w:rPr>
          </w:pPr>
          <w:r w:rsidRPr="0051616D">
            <w:rPr>
              <w:rFonts w:asciiTheme="majorHAnsi" w:hAnsiTheme="majorHAnsi" w:cstheme="minorHAnsi"/>
              <w:sz w:val="20"/>
              <w:szCs w:val="20"/>
              <w:highlight w:val="yellow"/>
              <w:lang w:val="ru-RU"/>
            </w:rPr>
            <w:t xml:space="preserve">Выбор пункта. </w:t>
          </w:r>
          <w:r w:rsidRPr="0048243D">
            <w:rPr>
              <w:rFonts w:asciiTheme="majorHAnsi" w:hAnsiTheme="majorHAnsi" w:cstheme="minorHAnsi"/>
              <w:sz w:val="20"/>
              <w:szCs w:val="20"/>
              <w:lang w:val="ru-RU"/>
            </w:rPr>
            <w:t>Работы проводятся с использованием материалов и запасных частей Заказчика.</w:t>
          </w:r>
        </w:p>
      </w:sdtContent>
    </w:sdt>
    <w:sdt>
      <w:sdtPr>
        <w:rPr>
          <w:rFonts w:asciiTheme="majorHAnsi" w:hAnsiTheme="majorHAnsi" w:cstheme="minorHAnsi"/>
          <w:sz w:val="20"/>
          <w:szCs w:val="20"/>
          <w:highlight w:val="yellow"/>
          <w:lang w:val="ru-RU"/>
        </w:rPr>
        <w:id w:val="1754090783"/>
        <w:placeholder>
          <w:docPart w:val="12B855F1EE6B4578A4094FF2283439B9"/>
        </w:placeholder>
      </w:sdtPr>
      <w:sdtEndPr/>
      <w:sdtContent>
        <w:p w14:paraId="66AA5553" w14:textId="77777777" w:rsidR="006B4D34" w:rsidRPr="0051616D" w:rsidRDefault="006B4D34" w:rsidP="006B4D34">
          <w:pPr>
            <w:pStyle w:val="a5"/>
            <w:numPr>
              <w:ilvl w:val="1"/>
              <w:numId w:val="14"/>
            </w:numPr>
            <w:autoSpaceDE w:val="0"/>
            <w:autoSpaceDN w:val="0"/>
            <w:adjustRightInd w:val="0"/>
            <w:jc w:val="both"/>
            <w:rPr>
              <w:rFonts w:asciiTheme="majorHAnsi" w:hAnsiTheme="majorHAnsi" w:cstheme="minorHAnsi"/>
              <w:sz w:val="20"/>
              <w:szCs w:val="20"/>
              <w:highlight w:val="yellow"/>
              <w:lang w:val="ru-RU"/>
            </w:rPr>
          </w:pPr>
          <w:r w:rsidRPr="0051616D">
            <w:rPr>
              <w:rFonts w:asciiTheme="majorHAnsi" w:hAnsiTheme="majorHAnsi" w:cstheme="minorHAnsi"/>
              <w:sz w:val="20"/>
              <w:szCs w:val="20"/>
              <w:highlight w:val="yellow"/>
              <w:lang w:val="ru-RU"/>
            </w:rPr>
            <w:t>Подрядчик обязан застраховать свою ответственность за возможный ущерб, причиненный некачественным выполнением работ по Договору.</w:t>
          </w:r>
        </w:p>
      </w:sdtContent>
    </w:sdt>
    <w:sdt>
      <w:sdtPr>
        <w:rPr>
          <w:rFonts w:asciiTheme="majorHAnsi" w:hAnsiTheme="majorHAnsi" w:cstheme="minorHAnsi"/>
          <w:sz w:val="20"/>
          <w:szCs w:val="20"/>
          <w:highlight w:val="yellow"/>
          <w:lang w:val="ru-RU"/>
        </w:rPr>
        <w:id w:val="1022976850"/>
        <w:placeholder>
          <w:docPart w:val="12B855F1EE6B4578A4094FF2283439B9"/>
        </w:placeholder>
      </w:sdtPr>
      <w:sdtEndPr/>
      <w:sdtContent>
        <w:p w14:paraId="2F9851BB" w14:textId="77777777" w:rsidR="006B4D34" w:rsidRPr="0051616D" w:rsidRDefault="006B4D34" w:rsidP="006B4D34">
          <w:pPr>
            <w:pStyle w:val="a5"/>
            <w:numPr>
              <w:ilvl w:val="1"/>
              <w:numId w:val="14"/>
            </w:numPr>
            <w:tabs>
              <w:tab w:val="right" w:pos="-1560"/>
              <w:tab w:val="num" w:pos="709"/>
            </w:tabs>
            <w:jc w:val="both"/>
            <w:rPr>
              <w:rFonts w:asciiTheme="majorHAnsi" w:hAnsiTheme="majorHAnsi" w:cstheme="minorHAnsi"/>
              <w:sz w:val="20"/>
              <w:szCs w:val="20"/>
              <w:highlight w:val="yellow"/>
              <w:lang w:val="ru-RU"/>
            </w:rPr>
          </w:pPr>
          <w:r w:rsidRPr="0051616D">
            <w:rPr>
              <w:rFonts w:asciiTheme="majorHAnsi" w:hAnsiTheme="majorHAnsi" w:cstheme="minorHAnsi"/>
              <w:sz w:val="20"/>
              <w:szCs w:val="20"/>
              <w:highlight w:val="yellow"/>
              <w:lang w:val="ru-RU"/>
            </w:rPr>
            <w:t xml:space="preserve">Выбор пункта. </w:t>
          </w:r>
          <w:r w:rsidRPr="0048243D">
            <w:rPr>
              <w:rFonts w:asciiTheme="majorHAnsi" w:hAnsiTheme="majorHAnsi" w:cstheme="minorHAnsi"/>
              <w:sz w:val="20"/>
              <w:szCs w:val="20"/>
              <w:lang w:val="ru-RU"/>
            </w:rPr>
            <w:t>Результаты работ принимаются по адресу___________________________________</w:t>
          </w:r>
        </w:p>
      </w:sdtContent>
    </w:sdt>
    <w:sdt>
      <w:sdtPr>
        <w:rPr>
          <w:rFonts w:asciiTheme="majorHAnsi" w:hAnsiTheme="majorHAnsi" w:cstheme="minorHAnsi"/>
          <w:sz w:val="20"/>
          <w:szCs w:val="20"/>
          <w:highlight w:val="yellow"/>
          <w:lang w:val="ru-RU"/>
        </w:rPr>
        <w:id w:val="1593740774"/>
        <w:placeholder>
          <w:docPart w:val="12B855F1EE6B4578A4094FF2283439B9"/>
        </w:placeholder>
      </w:sdtPr>
      <w:sdtEndPr/>
      <w:sdtContent>
        <w:p w14:paraId="01844117" w14:textId="77777777" w:rsidR="006B4D34" w:rsidRPr="0051616D" w:rsidRDefault="006B4D34" w:rsidP="006B4D34">
          <w:pPr>
            <w:pStyle w:val="a5"/>
            <w:numPr>
              <w:ilvl w:val="1"/>
              <w:numId w:val="14"/>
            </w:numPr>
            <w:tabs>
              <w:tab w:val="right" w:pos="-1560"/>
              <w:tab w:val="num" w:pos="709"/>
            </w:tabs>
            <w:jc w:val="both"/>
            <w:rPr>
              <w:rFonts w:asciiTheme="majorHAnsi" w:hAnsiTheme="majorHAnsi" w:cstheme="minorHAnsi"/>
              <w:sz w:val="20"/>
              <w:szCs w:val="20"/>
              <w:highlight w:val="yellow"/>
              <w:lang w:val="ru-RU"/>
            </w:rPr>
          </w:pPr>
          <w:r w:rsidRPr="0051616D">
            <w:rPr>
              <w:rFonts w:asciiTheme="majorHAnsi" w:hAnsiTheme="majorHAnsi" w:cstheme="minorHAnsi"/>
              <w:sz w:val="20"/>
              <w:szCs w:val="20"/>
              <w:highlight w:val="yellow"/>
              <w:lang w:val="ru-RU"/>
            </w:rPr>
            <w:t>Выбор пункта</w:t>
          </w:r>
          <w:r w:rsidRPr="0048243D">
            <w:rPr>
              <w:rFonts w:asciiTheme="majorHAnsi" w:hAnsiTheme="majorHAnsi" w:cstheme="minorHAnsi"/>
              <w:sz w:val="20"/>
              <w:szCs w:val="20"/>
              <w:lang w:val="ru-RU"/>
            </w:rPr>
            <w:t>. Гарантийный срок на выполненные работы составляет________________________</w:t>
          </w:r>
        </w:p>
      </w:sdtContent>
    </w:sdt>
    <w:sdt>
      <w:sdtPr>
        <w:rPr>
          <w:rFonts w:asciiTheme="majorHAnsi" w:hAnsiTheme="majorHAnsi" w:cstheme="minorHAnsi"/>
          <w:sz w:val="20"/>
          <w:szCs w:val="20"/>
          <w:highlight w:val="yellow"/>
          <w:lang w:val="ru-RU"/>
        </w:rPr>
        <w:id w:val="-448015480"/>
        <w:placeholder>
          <w:docPart w:val="12B855F1EE6B4578A4094FF2283439B9"/>
        </w:placeholder>
      </w:sdtPr>
      <w:sdtEndPr>
        <w:rPr>
          <w:lang w:val="en-US"/>
        </w:rPr>
      </w:sdtEndPr>
      <w:sdtContent>
        <w:p w14:paraId="49C1ADC7" w14:textId="77777777" w:rsidR="006B4D34" w:rsidRPr="0051616D" w:rsidRDefault="006B4D34" w:rsidP="006B4D34">
          <w:pPr>
            <w:pStyle w:val="a5"/>
            <w:numPr>
              <w:ilvl w:val="1"/>
              <w:numId w:val="14"/>
            </w:numPr>
            <w:tabs>
              <w:tab w:val="right" w:pos="-1560"/>
              <w:tab w:val="num" w:pos="709"/>
            </w:tabs>
            <w:jc w:val="both"/>
            <w:rPr>
              <w:rFonts w:asciiTheme="majorHAnsi" w:hAnsiTheme="majorHAnsi" w:cstheme="minorHAnsi"/>
              <w:sz w:val="20"/>
              <w:szCs w:val="20"/>
              <w:highlight w:val="yellow"/>
              <w:lang w:val="ru-RU"/>
            </w:rPr>
          </w:pPr>
          <w:r w:rsidRPr="0051616D">
            <w:rPr>
              <w:rFonts w:asciiTheme="majorHAnsi" w:hAnsiTheme="majorHAnsi" w:cstheme="minorHAnsi"/>
              <w:sz w:val="20"/>
              <w:szCs w:val="20"/>
              <w:highlight w:val="yellow"/>
              <w:lang w:val="ru-RU"/>
            </w:rPr>
            <w:t>Выбор пункта</w:t>
          </w:r>
          <w:r w:rsidRPr="0048243D">
            <w:rPr>
              <w:rFonts w:asciiTheme="majorHAnsi" w:hAnsiTheme="majorHAnsi" w:cstheme="minorHAnsi"/>
              <w:sz w:val="20"/>
              <w:szCs w:val="20"/>
              <w:lang w:val="ru-RU"/>
            </w:rPr>
            <w:t>. Перечень работ, выполняемых Заказчиком:</w:t>
          </w:r>
        </w:p>
        <w:tbl>
          <w:tblPr>
            <w:tblStyle w:val="a6"/>
            <w:tblW w:w="0" w:type="auto"/>
            <w:tblInd w:w="360" w:type="dxa"/>
            <w:tblLook w:val="04A0" w:firstRow="1" w:lastRow="0" w:firstColumn="1" w:lastColumn="0" w:noHBand="0" w:noVBand="1"/>
          </w:tblPr>
          <w:tblGrid>
            <w:gridCol w:w="4672"/>
            <w:gridCol w:w="4673"/>
          </w:tblGrid>
          <w:tr w:rsidR="006B4D34" w:rsidRPr="0051616D" w14:paraId="1BAF3500" w14:textId="77777777" w:rsidTr="006B4D34">
            <w:tc>
              <w:tcPr>
                <w:tcW w:w="4672" w:type="dxa"/>
              </w:tcPr>
              <w:p w14:paraId="26347B65" w14:textId="77777777" w:rsidR="006B4D34" w:rsidRPr="0051616D" w:rsidRDefault="006B4D34" w:rsidP="006B4D34">
                <w:pPr>
                  <w:pStyle w:val="a5"/>
                  <w:tabs>
                    <w:tab w:val="right" w:pos="-1560"/>
                    <w:tab w:val="num" w:pos="709"/>
                  </w:tabs>
                  <w:rPr>
                    <w:rFonts w:asciiTheme="majorHAnsi" w:hAnsiTheme="majorHAnsi" w:cstheme="minorHAnsi"/>
                    <w:sz w:val="20"/>
                    <w:szCs w:val="20"/>
                    <w:highlight w:val="yellow"/>
                  </w:rPr>
                </w:pPr>
                <w:r w:rsidRPr="0051616D">
                  <w:rPr>
                    <w:rFonts w:asciiTheme="majorHAnsi" w:hAnsiTheme="majorHAnsi" w:cstheme="minorHAnsi"/>
                    <w:sz w:val="20"/>
                    <w:szCs w:val="20"/>
                    <w:highlight w:val="yellow"/>
                  </w:rPr>
                  <w:t>Наименование работ</w:t>
                </w:r>
              </w:p>
            </w:tc>
            <w:tc>
              <w:tcPr>
                <w:tcW w:w="4673" w:type="dxa"/>
              </w:tcPr>
              <w:p w14:paraId="466E974D" w14:textId="77777777" w:rsidR="006B4D34" w:rsidRPr="0051616D" w:rsidRDefault="006B4D34" w:rsidP="006B4D34">
                <w:pPr>
                  <w:pStyle w:val="a5"/>
                  <w:tabs>
                    <w:tab w:val="right" w:pos="-1560"/>
                    <w:tab w:val="num" w:pos="709"/>
                  </w:tabs>
                  <w:rPr>
                    <w:rFonts w:asciiTheme="majorHAnsi" w:hAnsiTheme="majorHAnsi" w:cstheme="minorHAnsi"/>
                    <w:sz w:val="20"/>
                    <w:szCs w:val="20"/>
                    <w:highlight w:val="yellow"/>
                  </w:rPr>
                </w:pPr>
                <w:r w:rsidRPr="0051616D">
                  <w:rPr>
                    <w:rFonts w:asciiTheme="majorHAnsi" w:hAnsiTheme="majorHAnsi" w:cstheme="minorHAnsi"/>
                    <w:sz w:val="20"/>
                    <w:szCs w:val="20"/>
                    <w:highlight w:val="yellow"/>
                  </w:rPr>
                  <w:t>Срок выполнения</w:t>
                </w:r>
              </w:p>
            </w:tc>
          </w:tr>
          <w:tr w:rsidR="006B4D34" w:rsidRPr="0051616D" w14:paraId="1F0EEB1A" w14:textId="77777777" w:rsidTr="006B4D34">
            <w:tc>
              <w:tcPr>
                <w:tcW w:w="4672" w:type="dxa"/>
              </w:tcPr>
              <w:p w14:paraId="2B90F42D" w14:textId="77777777" w:rsidR="006B4D34" w:rsidRPr="0051616D" w:rsidRDefault="006B4D34" w:rsidP="006B4D34">
                <w:pPr>
                  <w:pStyle w:val="a5"/>
                  <w:tabs>
                    <w:tab w:val="right" w:pos="-1560"/>
                    <w:tab w:val="num" w:pos="709"/>
                  </w:tabs>
                  <w:rPr>
                    <w:rFonts w:asciiTheme="majorHAnsi" w:hAnsiTheme="majorHAnsi" w:cstheme="minorHAnsi"/>
                    <w:sz w:val="20"/>
                    <w:szCs w:val="20"/>
                    <w:highlight w:val="yellow"/>
                  </w:rPr>
                </w:pPr>
              </w:p>
            </w:tc>
            <w:tc>
              <w:tcPr>
                <w:tcW w:w="4673" w:type="dxa"/>
              </w:tcPr>
              <w:p w14:paraId="72F43E82" w14:textId="77777777" w:rsidR="006B4D34" w:rsidRPr="0051616D" w:rsidRDefault="006B4D34" w:rsidP="006B4D34">
                <w:pPr>
                  <w:pStyle w:val="a5"/>
                  <w:tabs>
                    <w:tab w:val="right" w:pos="-1560"/>
                    <w:tab w:val="num" w:pos="709"/>
                  </w:tabs>
                  <w:rPr>
                    <w:rFonts w:asciiTheme="majorHAnsi" w:hAnsiTheme="majorHAnsi" w:cstheme="minorHAnsi"/>
                    <w:sz w:val="20"/>
                    <w:szCs w:val="20"/>
                    <w:highlight w:val="yellow"/>
                  </w:rPr>
                </w:pPr>
              </w:p>
            </w:tc>
          </w:tr>
        </w:tbl>
        <w:p w14:paraId="1A5E1140" w14:textId="77777777" w:rsidR="006B4D34" w:rsidRPr="0051616D" w:rsidRDefault="003E2B19" w:rsidP="006B4D34">
          <w:pPr>
            <w:tabs>
              <w:tab w:val="right" w:pos="-1560"/>
              <w:tab w:val="num" w:pos="709"/>
            </w:tabs>
            <w:rPr>
              <w:rFonts w:asciiTheme="majorHAnsi" w:hAnsiTheme="majorHAnsi" w:cstheme="minorHAnsi"/>
              <w:sz w:val="20"/>
              <w:szCs w:val="20"/>
              <w:highlight w:val="yellow"/>
            </w:rPr>
          </w:pPr>
        </w:p>
      </w:sdtContent>
    </w:sdt>
    <w:p w14:paraId="25C87EB2" w14:textId="77777777" w:rsidR="006B4D34" w:rsidRPr="0051616D" w:rsidRDefault="006B4D34" w:rsidP="006B4D34">
      <w:pPr>
        <w:pStyle w:val="ab"/>
        <w:rPr>
          <w:rFonts w:asciiTheme="majorHAnsi" w:hAnsiTheme="majorHAnsi"/>
        </w:rPr>
      </w:pPr>
    </w:p>
    <w:sdt>
      <w:sdtPr>
        <w:rPr>
          <w:rFonts w:asciiTheme="majorHAnsi" w:hAnsiTheme="majorHAnsi" w:cs="Arial"/>
          <w:b/>
          <w:sz w:val="20"/>
          <w:szCs w:val="20"/>
        </w:rPr>
        <w:id w:val="1817841640"/>
        <w:placeholder>
          <w:docPart w:val="12B855F1EE6B4578A4094FF2283439B9"/>
        </w:placeholder>
      </w:sdtPr>
      <w:sdtEndPr>
        <w:rPr>
          <w:rFonts w:cs="Times New Roman"/>
          <w:b w:val="0"/>
          <w:sz w:val="22"/>
          <w:szCs w:val="22"/>
          <w:highlight w:val="yellow"/>
        </w:rPr>
      </w:sdtEndPr>
      <w:sdtContent>
        <w:p w14:paraId="17B14038" w14:textId="77777777" w:rsidR="006B4D34" w:rsidRPr="0051616D" w:rsidRDefault="006B4D34" w:rsidP="006B4D34">
          <w:pPr>
            <w:pStyle w:val="a7"/>
            <w:numPr>
              <w:ilvl w:val="0"/>
              <w:numId w:val="14"/>
            </w:numPr>
            <w:rPr>
              <w:rFonts w:asciiTheme="majorHAnsi" w:hAnsiTheme="majorHAnsi" w:cs="Arial"/>
              <w:b/>
              <w:sz w:val="20"/>
              <w:szCs w:val="20"/>
            </w:rPr>
          </w:pPr>
          <w:r w:rsidRPr="0051616D">
            <w:rPr>
              <w:rFonts w:asciiTheme="majorHAnsi" w:hAnsiTheme="majorHAnsi" w:cs="Arial"/>
              <w:b/>
              <w:sz w:val="20"/>
              <w:szCs w:val="20"/>
            </w:rPr>
            <w:t xml:space="preserve"> </w:t>
          </w:r>
          <w:r w:rsidRPr="0051616D">
            <w:rPr>
              <w:rFonts w:asciiTheme="majorHAnsi" w:hAnsiTheme="majorHAnsi" w:cs="Arial"/>
              <w:b/>
              <w:highlight w:val="yellow"/>
            </w:rPr>
            <w:t>Выбор пункта.</w:t>
          </w:r>
          <w:r w:rsidRPr="0051616D">
            <w:rPr>
              <w:rFonts w:asciiTheme="majorHAnsi" w:hAnsiTheme="majorHAnsi" w:cs="Arial"/>
              <w:b/>
            </w:rPr>
            <w:t xml:space="preserve"> </w:t>
          </w:r>
          <w:r w:rsidRPr="0048243D">
            <w:rPr>
              <w:rFonts w:asciiTheme="majorHAnsi" w:hAnsiTheme="majorHAnsi" w:cs="Arial"/>
              <w:b/>
            </w:rPr>
            <w:t>Технические условия на состав и проектирование элементной базы оборудования (</w:t>
          </w:r>
          <w:r w:rsidRPr="0048243D">
            <w:rPr>
              <w:rFonts w:asciiTheme="majorHAnsi" w:hAnsiTheme="majorHAnsi"/>
            </w:rPr>
            <w:t>Данный пункт должен быть выбран в случае одновременного с выполнением работ поставки оборудования Подрядчиком)</w:t>
          </w:r>
        </w:p>
      </w:sdtContent>
    </w:sdt>
    <w:p w14:paraId="05F957C0" w14:textId="77777777" w:rsidR="006B4D34" w:rsidRPr="0051616D" w:rsidRDefault="006B4D34" w:rsidP="006B4D34">
      <w:pPr>
        <w:jc w:val="center"/>
        <w:rPr>
          <w:rFonts w:asciiTheme="majorHAnsi" w:hAnsiTheme="majorHAnsi" w:cs="Arial"/>
          <w:b/>
          <w:sz w:val="20"/>
          <w:szCs w:val="20"/>
          <w:lang w:val="ru-RU"/>
        </w:rPr>
      </w:pPr>
    </w:p>
    <w:sdt>
      <w:sdtPr>
        <w:rPr>
          <w:rFonts w:asciiTheme="majorHAnsi" w:hAnsiTheme="majorHAnsi" w:cs="Arial"/>
          <w:b/>
          <w:bCs/>
          <w:sz w:val="20"/>
          <w:szCs w:val="20"/>
        </w:rPr>
        <w:id w:val="-1596474992"/>
        <w:placeholder>
          <w:docPart w:val="12B855F1EE6B4578A4094FF2283439B9"/>
        </w:placeholder>
      </w:sdtPr>
      <w:sdtEndPr>
        <w:rPr>
          <w:b w:val="0"/>
          <w:bCs w:val="0"/>
        </w:rPr>
      </w:sdtEndPr>
      <w:sdtContent>
        <w:tbl>
          <w:tblPr>
            <w:tblW w:w="9176"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7"/>
            <w:gridCol w:w="3709"/>
          </w:tblGrid>
          <w:tr w:rsidR="006B4D34" w:rsidRPr="0051616D" w14:paraId="7771B27F" w14:textId="77777777" w:rsidTr="006B4D34">
            <w:trPr>
              <w:trHeight w:val="340"/>
            </w:trPr>
            <w:tc>
              <w:tcPr>
                <w:tcW w:w="5467" w:type="dxa"/>
                <w:tcBorders>
                  <w:top w:val="single" w:sz="4" w:space="0" w:color="auto"/>
                  <w:left w:val="single" w:sz="4" w:space="0" w:color="auto"/>
                  <w:bottom w:val="single" w:sz="4" w:space="0" w:color="auto"/>
                  <w:right w:val="single" w:sz="4" w:space="0" w:color="auto"/>
                </w:tcBorders>
                <w:shd w:val="clear" w:color="auto" w:fill="92D050"/>
                <w:vAlign w:val="center"/>
              </w:tcPr>
              <w:p w14:paraId="49A80517" w14:textId="77777777" w:rsidR="006B4D34" w:rsidRPr="0051616D" w:rsidRDefault="006B4D34" w:rsidP="006B4D34">
                <w:pPr>
                  <w:jc w:val="center"/>
                  <w:rPr>
                    <w:rFonts w:asciiTheme="majorHAnsi" w:hAnsiTheme="majorHAnsi" w:cs="Arial"/>
                    <w:b/>
                    <w:bCs/>
                    <w:sz w:val="20"/>
                    <w:szCs w:val="20"/>
                  </w:rPr>
                </w:pPr>
                <w:r w:rsidRPr="0051616D">
                  <w:rPr>
                    <w:rFonts w:asciiTheme="majorHAnsi" w:hAnsiTheme="majorHAnsi" w:cs="Arial"/>
                    <w:b/>
                    <w:bCs/>
                    <w:sz w:val="20"/>
                    <w:szCs w:val="20"/>
                  </w:rPr>
                  <w:t>Наименование</w:t>
                </w:r>
              </w:p>
            </w:tc>
            <w:tc>
              <w:tcPr>
                <w:tcW w:w="3709" w:type="dxa"/>
                <w:tcBorders>
                  <w:top w:val="single" w:sz="4" w:space="0" w:color="auto"/>
                  <w:left w:val="single" w:sz="4" w:space="0" w:color="auto"/>
                  <w:bottom w:val="single" w:sz="4" w:space="0" w:color="auto"/>
                  <w:right w:val="single" w:sz="4" w:space="0" w:color="auto"/>
                </w:tcBorders>
                <w:shd w:val="clear" w:color="auto" w:fill="92D050"/>
                <w:vAlign w:val="center"/>
              </w:tcPr>
              <w:p w14:paraId="4DD820DE" w14:textId="77777777" w:rsidR="006B4D34" w:rsidRPr="0051616D" w:rsidRDefault="006B4D34" w:rsidP="006B4D34">
                <w:pPr>
                  <w:jc w:val="center"/>
                  <w:rPr>
                    <w:rFonts w:asciiTheme="majorHAnsi" w:hAnsiTheme="majorHAnsi" w:cs="Arial"/>
                    <w:b/>
                    <w:bCs/>
                    <w:sz w:val="20"/>
                    <w:szCs w:val="20"/>
                  </w:rPr>
                </w:pPr>
                <w:r w:rsidRPr="0051616D">
                  <w:rPr>
                    <w:rFonts w:asciiTheme="majorHAnsi" w:hAnsiTheme="majorHAnsi" w:cs="Arial"/>
                    <w:b/>
                    <w:bCs/>
                    <w:sz w:val="20"/>
                    <w:szCs w:val="20"/>
                  </w:rPr>
                  <w:t>Данные</w:t>
                </w:r>
              </w:p>
            </w:tc>
          </w:tr>
          <w:tr w:rsidR="006B4D34" w:rsidRPr="0051616D" w14:paraId="55923B57" w14:textId="77777777" w:rsidTr="006B4D34">
            <w:trPr>
              <w:trHeight w:val="340"/>
            </w:trPr>
            <w:tc>
              <w:tcPr>
                <w:tcW w:w="5467" w:type="dxa"/>
                <w:tcBorders>
                  <w:top w:val="single" w:sz="4" w:space="0" w:color="auto"/>
                  <w:left w:val="single" w:sz="4" w:space="0" w:color="auto"/>
                  <w:bottom w:val="single" w:sz="4" w:space="0" w:color="auto"/>
                  <w:right w:val="single" w:sz="4" w:space="0" w:color="auto"/>
                </w:tcBorders>
                <w:vAlign w:val="center"/>
              </w:tcPr>
              <w:p w14:paraId="5FD9A7C6"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lastRenderedPageBreak/>
                  <w:t>Степень защиты оборудования</w:t>
                </w:r>
              </w:p>
            </w:tc>
            <w:tc>
              <w:tcPr>
                <w:tcW w:w="3709" w:type="dxa"/>
                <w:tcBorders>
                  <w:top w:val="single" w:sz="4" w:space="0" w:color="auto"/>
                  <w:left w:val="single" w:sz="4" w:space="0" w:color="auto"/>
                  <w:bottom w:val="single" w:sz="4" w:space="0" w:color="auto"/>
                  <w:right w:val="single" w:sz="4" w:space="0" w:color="auto"/>
                </w:tcBorders>
                <w:vAlign w:val="center"/>
              </w:tcPr>
              <w:p w14:paraId="3C0637AA"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IP 54</w:t>
                </w:r>
              </w:p>
            </w:tc>
          </w:tr>
          <w:tr w:rsidR="006B4D34" w:rsidRPr="0051616D" w14:paraId="73EEC87A" w14:textId="77777777" w:rsidTr="006B4D34">
            <w:trPr>
              <w:trHeight w:val="340"/>
            </w:trPr>
            <w:tc>
              <w:tcPr>
                <w:tcW w:w="5467" w:type="dxa"/>
                <w:tcBorders>
                  <w:top w:val="single" w:sz="4" w:space="0" w:color="auto"/>
                  <w:left w:val="single" w:sz="4" w:space="0" w:color="auto"/>
                  <w:bottom w:val="single" w:sz="4" w:space="0" w:color="auto"/>
                  <w:right w:val="single" w:sz="4" w:space="0" w:color="auto"/>
                </w:tcBorders>
                <w:vAlign w:val="center"/>
              </w:tcPr>
              <w:p w14:paraId="65FB567D" w14:textId="77777777" w:rsidR="006B4D34" w:rsidRPr="0051616D" w:rsidRDefault="006B4D34" w:rsidP="006B4D34">
                <w:pPr>
                  <w:jc w:val="center"/>
                  <w:rPr>
                    <w:rFonts w:asciiTheme="majorHAnsi" w:hAnsiTheme="majorHAnsi" w:cs="Arial"/>
                    <w:sz w:val="20"/>
                    <w:szCs w:val="20"/>
                    <w:lang w:val="ru-RU"/>
                  </w:rPr>
                </w:pPr>
                <w:r w:rsidRPr="0051616D">
                  <w:rPr>
                    <w:rFonts w:asciiTheme="majorHAnsi" w:hAnsiTheme="majorHAnsi" w:cs="Arial"/>
                    <w:sz w:val="20"/>
                    <w:szCs w:val="20"/>
                    <w:lang w:val="ru-RU"/>
                  </w:rPr>
                  <w:t>Обмен коммуникационными сигналами между контроллерами линий</w:t>
                </w:r>
              </w:p>
            </w:tc>
            <w:tc>
              <w:tcPr>
                <w:tcW w:w="3709" w:type="dxa"/>
                <w:tcBorders>
                  <w:top w:val="single" w:sz="4" w:space="0" w:color="auto"/>
                  <w:left w:val="single" w:sz="4" w:space="0" w:color="auto"/>
                  <w:bottom w:val="single" w:sz="4" w:space="0" w:color="auto"/>
                  <w:right w:val="single" w:sz="4" w:space="0" w:color="auto"/>
                </w:tcBorders>
                <w:vAlign w:val="center"/>
              </w:tcPr>
              <w:p w14:paraId="7631EA19"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Industrial Ethernet</w:t>
                </w:r>
              </w:p>
            </w:tc>
          </w:tr>
          <w:tr w:rsidR="006B4D34" w:rsidRPr="0051616D" w14:paraId="06EA6742" w14:textId="77777777" w:rsidTr="006B4D34">
            <w:trPr>
              <w:trHeight w:val="340"/>
            </w:trPr>
            <w:tc>
              <w:tcPr>
                <w:tcW w:w="5467" w:type="dxa"/>
                <w:tcBorders>
                  <w:top w:val="single" w:sz="4" w:space="0" w:color="auto"/>
                  <w:left w:val="single" w:sz="4" w:space="0" w:color="auto"/>
                  <w:bottom w:val="single" w:sz="4" w:space="0" w:color="auto"/>
                  <w:right w:val="single" w:sz="4" w:space="0" w:color="auto"/>
                </w:tcBorders>
                <w:vAlign w:val="center"/>
              </w:tcPr>
              <w:p w14:paraId="2A8DD2DA" w14:textId="77777777" w:rsidR="006B4D34" w:rsidRPr="0051616D" w:rsidRDefault="006B4D34" w:rsidP="006B4D34">
                <w:pPr>
                  <w:jc w:val="center"/>
                  <w:rPr>
                    <w:rFonts w:asciiTheme="majorHAnsi" w:hAnsiTheme="majorHAnsi" w:cs="Arial"/>
                    <w:sz w:val="20"/>
                    <w:szCs w:val="20"/>
                    <w:lang w:val="ru-RU"/>
                  </w:rPr>
                </w:pPr>
                <w:r w:rsidRPr="0051616D">
                  <w:rPr>
                    <w:rFonts w:asciiTheme="majorHAnsi" w:hAnsiTheme="majorHAnsi" w:cs="Arial"/>
                    <w:sz w:val="20"/>
                    <w:szCs w:val="20"/>
                    <w:lang w:val="ru-RU"/>
                  </w:rPr>
                  <w:t>Обмен коммуникационными сигналами внутри системы управления линии</w:t>
                </w:r>
              </w:p>
            </w:tc>
            <w:tc>
              <w:tcPr>
                <w:tcW w:w="3709" w:type="dxa"/>
                <w:tcBorders>
                  <w:top w:val="single" w:sz="4" w:space="0" w:color="auto"/>
                  <w:left w:val="single" w:sz="4" w:space="0" w:color="auto"/>
                  <w:bottom w:val="single" w:sz="4" w:space="0" w:color="auto"/>
                  <w:right w:val="single" w:sz="4" w:space="0" w:color="auto"/>
                </w:tcBorders>
                <w:vAlign w:val="center"/>
              </w:tcPr>
              <w:p w14:paraId="1DDEC9A4"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Profibus DP</w:t>
                </w:r>
              </w:p>
            </w:tc>
          </w:tr>
        </w:tbl>
      </w:sdtContent>
    </w:sdt>
    <w:p w14:paraId="6987F7CF" w14:textId="77777777" w:rsidR="006B4D34" w:rsidRPr="0051616D" w:rsidRDefault="006B4D34" w:rsidP="006B4D34">
      <w:pPr>
        <w:ind w:left="284" w:right="571"/>
        <w:rPr>
          <w:rFonts w:asciiTheme="majorHAnsi" w:hAnsiTheme="majorHAnsi" w:cs="Arial"/>
          <w:sz w:val="20"/>
          <w:szCs w:val="20"/>
        </w:rPr>
      </w:pPr>
    </w:p>
    <w:p w14:paraId="203AC02E" w14:textId="77777777" w:rsidR="006B4D34" w:rsidRPr="0051616D" w:rsidRDefault="006B4D34" w:rsidP="006B4D34">
      <w:pPr>
        <w:ind w:left="284" w:right="571" w:firstLine="436"/>
        <w:rPr>
          <w:rFonts w:asciiTheme="majorHAnsi" w:hAnsiTheme="majorHAnsi" w:cs="Arial"/>
          <w:sz w:val="20"/>
          <w:szCs w:val="20"/>
          <w:lang w:val="ru-RU"/>
        </w:rPr>
      </w:pPr>
      <w:r w:rsidRPr="0051616D">
        <w:rPr>
          <w:rFonts w:asciiTheme="majorHAnsi" w:hAnsiTheme="majorHAnsi" w:cs="Arial"/>
          <w:sz w:val="20"/>
          <w:szCs w:val="20"/>
          <w:lang w:val="ru-RU"/>
        </w:rPr>
        <w:t>Все двигатели от 3 кВт снабжаются устройством плавного пуска и встроенным датчиков температуры с визуализацией на панели оператора.</w:t>
      </w:r>
    </w:p>
    <w:p w14:paraId="08EB617B" w14:textId="77777777" w:rsidR="006B4D34" w:rsidRPr="0051616D" w:rsidRDefault="006B4D34" w:rsidP="006B4D34">
      <w:pPr>
        <w:jc w:val="center"/>
        <w:rPr>
          <w:rFonts w:asciiTheme="majorHAnsi" w:hAnsiTheme="majorHAnsi" w:cs="Arial"/>
          <w:b/>
          <w:sz w:val="20"/>
          <w:szCs w:val="20"/>
          <w:lang w:val="ru-RU"/>
        </w:rPr>
      </w:pPr>
    </w:p>
    <w:sdt>
      <w:sdtPr>
        <w:rPr>
          <w:rFonts w:asciiTheme="majorHAnsi" w:hAnsiTheme="majorHAnsi" w:cs="Arial"/>
          <w:b/>
          <w:bCs/>
          <w:sz w:val="20"/>
          <w:szCs w:val="20"/>
        </w:rPr>
        <w:id w:val="-1743484682"/>
        <w:placeholder>
          <w:docPart w:val="12B855F1EE6B4578A4094FF2283439B9"/>
        </w:placeholder>
      </w:sdtPr>
      <w:sdtEndPr>
        <w:rPr>
          <w:b w:val="0"/>
          <w:bCs w:val="0"/>
        </w:rPr>
      </w:sdtEndPr>
      <w:sdtContent>
        <w:tbl>
          <w:tblPr>
            <w:tblW w:w="9176"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7"/>
            <w:gridCol w:w="3709"/>
          </w:tblGrid>
          <w:tr w:rsidR="006B4D34" w:rsidRPr="0051616D" w14:paraId="68324DAE" w14:textId="77777777" w:rsidTr="006B4D34">
            <w:trPr>
              <w:trHeight w:val="302"/>
              <w:tblHeader/>
            </w:trPr>
            <w:tc>
              <w:tcPr>
                <w:tcW w:w="5467" w:type="dxa"/>
                <w:tcBorders>
                  <w:bottom w:val="single" w:sz="4" w:space="0" w:color="auto"/>
                </w:tcBorders>
                <w:shd w:val="clear" w:color="auto" w:fill="92D050"/>
              </w:tcPr>
              <w:p w14:paraId="49076B13" w14:textId="77777777" w:rsidR="006B4D34" w:rsidRPr="0051616D" w:rsidRDefault="006B4D34" w:rsidP="006B4D34">
                <w:pPr>
                  <w:jc w:val="center"/>
                  <w:rPr>
                    <w:rFonts w:asciiTheme="majorHAnsi" w:hAnsiTheme="majorHAnsi" w:cs="Arial"/>
                    <w:b/>
                    <w:bCs/>
                    <w:sz w:val="20"/>
                    <w:szCs w:val="20"/>
                  </w:rPr>
                </w:pPr>
                <w:r w:rsidRPr="0051616D">
                  <w:rPr>
                    <w:rFonts w:asciiTheme="majorHAnsi" w:hAnsiTheme="majorHAnsi" w:cs="Arial"/>
                    <w:b/>
                    <w:bCs/>
                    <w:sz w:val="20"/>
                    <w:szCs w:val="20"/>
                  </w:rPr>
                  <w:t>Компоненты</w:t>
                </w:r>
              </w:p>
            </w:tc>
            <w:tc>
              <w:tcPr>
                <w:tcW w:w="3709" w:type="dxa"/>
                <w:tcBorders>
                  <w:bottom w:val="single" w:sz="4" w:space="0" w:color="auto"/>
                </w:tcBorders>
                <w:shd w:val="clear" w:color="auto" w:fill="92D050"/>
              </w:tcPr>
              <w:p w14:paraId="3CA38501" w14:textId="77777777" w:rsidR="006B4D34" w:rsidRPr="0051616D" w:rsidRDefault="006B4D34" w:rsidP="006B4D34">
                <w:pPr>
                  <w:jc w:val="center"/>
                  <w:rPr>
                    <w:rFonts w:asciiTheme="majorHAnsi" w:hAnsiTheme="majorHAnsi" w:cs="Arial"/>
                    <w:b/>
                    <w:bCs/>
                    <w:sz w:val="20"/>
                    <w:szCs w:val="20"/>
                  </w:rPr>
                </w:pPr>
                <w:r w:rsidRPr="0051616D">
                  <w:rPr>
                    <w:rFonts w:asciiTheme="majorHAnsi" w:hAnsiTheme="majorHAnsi" w:cs="Arial"/>
                    <w:b/>
                    <w:bCs/>
                    <w:sz w:val="20"/>
                    <w:szCs w:val="20"/>
                  </w:rPr>
                  <w:t>Производитель</w:t>
                </w:r>
              </w:p>
            </w:tc>
          </w:tr>
          <w:tr w:rsidR="006B4D34" w:rsidRPr="0051616D" w14:paraId="7172B83C" w14:textId="77777777" w:rsidTr="006B4D34">
            <w:trPr>
              <w:trHeight w:val="340"/>
            </w:trPr>
            <w:tc>
              <w:tcPr>
                <w:tcW w:w="5467" w:type="dxa"/>
                <w:shd w:val="clear" w:color="auto" w:fill="auto"/>
                <w:vAlign w:val="center"/>
              </w:tcPr>
              <w:p w14:paraId="6CDAEFA3"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Трансформаторы (сухие)</w:t>
                </w:r>
              </w:p>
            </w:tc>
            <w:tc>
              <w:tcPr>
                <w:tcW w:w="3709" w:type="dxa"/>
                <w:shd w:val="clear" w:color="auto" w:fill="auto"/>
                <w:vAlign w:val="center"/>
              </w:tcPr>
              <w:p w14:paraId="262841D8"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ABB, Siemens</w:t>
                </w:r>
              </w:p>
            </w:tc>
          </w:tr>
          <w:tr w:rsidR="006B4D34" w:rsidRPr="006B4D34" w14:paraId="488A4F36" w14:textId="77777777" w:rsidTr="006B4D34">
            <w:trPr>
              <w:trHeight w:val="340"/>
            </w:trPr>
            <w:tc>
              <w:tcPr>
                <w:tcW w:w="5467" w:type="dxa"/>
                <w:shd w:val="clear" w:color="auto" w:fill="auto"/>
                <w:vAlign w:val="center"/>
              </w:tcPr>
              <w:p w14:paraId="5912BB8C" w14:textId="77777777" w:rsidR="006B4D34" w:rsidRPr="0051616D" w:rsidRDefault="006B4D34" w:rsidP="006B4D34">
                <w:pPr>
                  <w:jc w:val="center"/>
                  <w:rPr>
                    <w:rFonts w:asciiTheme="majorHAnsi" w:hAnsiTheme="majorHAnsi" w:cs="Arial"/>
                    <w:sz w:val="20"/>
                    <w:szCs w:val="20"/>
                    <w:lang w:val="ru-RU"/>
                  </w:rPr>
                </w:pPr>
                <w:r w:rsidRPr="0051616D">
                  <w:rPr>
                    <w:rFonts w:asciiTheme="majorHAnsi" w:hAnsiTheme="majorHAnsi" w:cs="Arial"/>
                    <w:sz w:val="20"/>
                    <w:szCs w:val="20"/>
                    <w:lang w:val="ru-RU"/>
                  </w:rPr>
                  <w:t>РУ, ГРУ, ГРЩ, шкафы, щиты управления</w:t>
                </w:r>
              </w:p>
            </w:tc>
            <w:tc>
              <w:tcPr>
                <w:tcW w:w="3709" w:type="dxa"/>
                <w:shd w:val="clear" w:color="auto" w:fill="auto"/>
                <w:vAlign w:val="center"/>
              </w:tcPr>
              <w:p w14:paraId="3EB1DD79" w14:textId="77777777" w:rsidR="006B4D34" w:rsidRPr="0051616D" w:rsidRDefault="006B4D34" w:rsidP="006B4D34">
                <w:pPr>
                  <w:jc w:val="center"/>
                  <w:rPr>
                    <w:rFonts w:asciiTheme="majorHAnsi" w:hAnsiTheme="majorHAnsi" w:cs="Arial"/>
                    <w:sz w:val="20"/>
                    <w:szCs w:val="20"/>
                    <w:lang w:val="ru-RU"/>
                  </w:rPr>
                </w:pPr>
                <w:r w:rsidRPr="0051616D">
                  <w:rPr>
                    <w:rFonts w:asciiTheme="majorHAnsi" w:hAnsiTheme="majorHAnsi" w:cs="Arial"/>
                    <w:sz w:val="20"/>
                    <w:szCs w:val="20"/>
                  </w:rPr>
                  <w:t>ABB</w:t>
                </w:r>
                <w:r w:rsidRPr="0051616D">
                  <w:rPr>
                    <w:rFonts w:asciiTheme="majorHAnsi" w:hAnsiTheme="majorHAnsi" w:cs="Arial"/>
                    <w:sz w:val="20"/>
                    <w:szCs w:val="20"/>
                    <w:lang w:val="ru-RU"/>
                  </w:rPr>
                  <w:t xml:space="preserve"> (или иные по согласованию с ЗАКАЗЧИКом)</w:t>
                </w:r>
              </w:p>
            </w:tc>
          </w:tr>
          <w:tr w:rsidR="006B4D34" w:rsidRPr="0051616D" w14:paraId="55337FC5" w14:textId="77777777" w:rsidTr="006B4D34">
            <w:trPr>
              <w:trHeight w:val="340"/>
            </w:trPr>
            <w:tc>
              <w:tcPr>
                <w:tcW w:w="5467" w:type="dxa"/>
                <w:shd w:val="clear" w:color="auto" w:fill="auto"/>
                <w:vAlign w:val="center"/>
              </w:tcPr>
              <w:p w14:paraId="7D0DA5CD" w14:textId="77777777" w:rsidR="006B4D34" w:rsidRPr="0051616D" w:rsidRDefault="006B4D34" w:rsidP="006B4D34">
                <w:pPr>
                  <w:jc w:val="center"/>
                  <w:rPr>
                    <w:rFonts w:asciiTheme="majorHAnsi" w:hAnsiTheme="majorHAnsi" w:cs="Arial"/>
                    <w:sz w:val="20"/>
                    <w:szCs w:val="20"/>
                    <w:lang w:val="ru-RU"/>
                  </w:rPr>
                </w:pPr>
                <w:r w:rsidRPr="0051616D">
                  <w:rPr>
                    <w:rFonts w:asciiTheme="majorHAnsi" w:hAnsiTheme="majorHAnsi" w:cs="Arial"/>
                    <w:sz w:val="20"/>
                    <w:szCs w:val="20"/>
                    <w:lang w:val="ru-RU"/>
                  </w:rPr>
                  <w:t>Электророзетки и выключатели 380 и 220 В</w:t>
                </w:r>
              </w:p>
            </w:tc>
            <w:tc>
              <w:tcPr>
                <w:tcW w:w="3709" w:type="dxa"/>
                <w:shd w:val="clear" w:color="auto" w:fill="auto"/>
                <w:vAlign w:val="center"/>
              </w:tcPr>
              <w:p w14:paraId="0F9EABDA"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Legrand</w:t>
                </w:r>
              </w:p>
            </w:tc>
          </w:tr>
          <w:tr w:rsidR="006B4D34" w:rsidRPr="0051616D" w14:paraId="3B79D5A3" w14:textId="77777777" w:rsidTr="006B4D34">
            <w:trPr>
              <w:trHeight w:val="340"/>
            </w:trPr>
            <w:tc>
              <w:tcPr>
                <w:tcW w:w="5467" w:type="dxa"/>
                <w:shd w:val="clear" w:color="auto" w:fill="auto"/>
                <w:vAlign w:val="center"/>
              </w:tcPr>
              <w:p w14:paraId="33B97D89"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Контрольные устройства</w:t>
                </w:r>
              </w:p>
            </w:tc>
            <w:tc>
              <w:tcPr>
                <w:tcW w:w="3709" w:type="dxa"/>
                <w:shd w:val="clear" w:color="auto" w:fill="auto"/>
                <w:vAlign w:val="center"/>
              </w:tcPr>
              <w:p w14:paraId="6E11C9DB"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Siemens</w:t>
                </w:r>
              </w:p>
            </w:tc>
          </w:tr>
          <w:tr w:rsidR="006B4D34" w:rsidRPr="0051616D" w14:paraId="2497125F" w14:textId="77777777" w:rsidTr="006B4D34">
            <w:trPr>
              <w:trHeight w:val="340"/>
            </w:trPr>
            <w:tc>
              <w:tcPr>
                <w:tcW w:w="5467" w:type="dxa"/>
                <w:shd w:val="clear" w:color="auto" w:fill="auto"/>
                <w:vAlign w:val="center"/>
              </w:tcPr>
              <w:p w14:paraId="4C05AA73"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Автоматические выключатели</w:t>
                </w:r>
              </w:p>
            </w:tc>
            <w:tc>
              <w:tcPr>
                <w:tcW w:w="3709" w:type="dxa"/>
                <w:shd w:val="clear" w:color="auto" w:fill="auto"/>
                <w:vAlign w:val="center"/>
              </w:tcPr>
              <w:p w14:paraId="1068EE9F"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АВВ</w:t>
                </w:r>
              </w:p>
            </w:tc>
          </w:tr>
          <w:tr w:rsidR="006B4D34" w:rsidRPr="0051616D" w14:paraId="3A4F2EF9" w14:textId="77777777" w:rsidTr="006B4D34">
            <w:trPr>
              <w:trHeight w:val="340"/>
            </w:trPr>
            <w:tc>
              <w:tcPr>
                <w:tcW w:w="5467" w:type="dxa"/>
                <w:shd w:val="clear" w:color="auto" w:fill="auto"/>
                <w:vAlign w:val="center"/>
              </w:tcPr>
              <w:p w14:paraId="52A87A5C"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Источники бесперебойного энергоснабжения</w:t>
                </w:r>
              </w:p>
            </w:tc>
            <w:tc>
              <w:tcPr>
                <w:tcW w:w="3709" w:type="dxa"/>
                <w:shd w:val="clear" w:color="auto" w:fill="auto"/>
                <w:vAlign w:val="center"/>
              </w:tcPr>
              <w:p w14:paraId="246B0FF0"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APC, Powerman</w:t>
                </w:r>
              </w:p>
            </w:tc>
          </w:tr>
          <w:tr w:rsidR="006B4D34" w:rsidRPr="0051616D" w14:paraId="2DDFFEC3" w14:textId="77777777" w:rsidTr="006B4D34">
            <w:trPr>
              <w:trHeight w:val="340"/>
            </w:trPr>
            <w:tc>
              <w:tcPr>
                <w:tcW w:w="5467" w:type="dxa"/>
                <w:shd w:val="clear" w:color="auto" w:fill="auto"/>
                <w:vAlign w:val="center"/>
              </w:tcPr>
              <w:p w14:paraId="0AC9D68F"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Насосы</w:t>
                </w:r>
              </w:p>
            </w:tc>
            <w:tc>
              <w:tcPr>
                <w:tcW w:w="3709" w:type="dxa"/>
                <w:shd w:val="clear" w:color="auto" w:fill="auto"/>
                <w:vAlign w:val="center"/>
              </w:tcPr>
              <w:p w14:paraId="7C38E617"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Grundfos, Wilo</w:t>
                </w:r>
              </w:p>
            </w:tc>
          </w:tr>
          <w:tr w:rsidR="006B4D34" w:rsidRPr="0051616D" w14:paraId="04F8DB6C" w14:textId="77777777" w:rsidTr="006B4D34">
            <w:trPr>
              <w:trHeight w:val="340"/>
            </w:trPr>
            <w:tc>
              <w:tcPr>
                <w:tcW w:w="5467" w:type="dxa"/>
                <w:shd w:val="clear" w:color="auto" w:fill="auto"/>
                <w:vAlign w:val="center"/>
              </w:tcPr>
              <w:p w14:paraId="053D42CE"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Теплообменники</w:t>
                </w:r>
              </w:p>
            </w:tc>
            <w:tc>
              <w:tcPr>
                <w:tcW w:w="3709" w:type="dxa"/>
                <w:shd w:val="clear" w:color="auto" w:fill="auto"/>
                <w:vAlign w:val="center"/>
              </w:tcPr>
              <w:p w14:paraId="1A3882A6"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Alfa Laval</w:t>
                </w:r>
              </w:p>
            </w:tc>
          </w:tr>
          <w:tr w:rsidR="006B4D34" w:rsidRPr="0051616D" w14:paraId="23E68569" w14:textId="77777777" w:rsidTr="006B4D34">
            <w:trPr>
              <w:trHeight w:val="340"/>
            </w:trPr>
            <w:tc>
              <w:tcPr>
                <w:tcW w:w="5467" w:type="dxa"/>
                <w:shd w:val="clear" w:color="auto" w:fill="auto"/>
                <w:vAlign w:val="center"/>
              </w:tcPr>
              <w:p w14:paraId="5A066BCA"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Компрессоры</w:t>
                </w:r>
              </w:p>
            </w:tc>
            <w:tc>
              <w:tcPr>
                <w:tcW w:w="3709" w:type="dxa"/>
                <w:shd w:val="clear" w:color="auto" w:fill="auto"/>
                <w:vAlign w:val="center"/>
              </w:tcPr>
              <w:p w14:paraId="43620F02"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Atlas Copco, Kaeser, Ingersoll Rand</w:t>
                </w:r>
              </w:p>
            </w:tc>
          </w:tr>
          <w:tr w:rsidR="006B4D34" w:rsidRPr="0051616D" w14:paraId="18FA3CE4" w14:textId="77777777" w:rsidTr="006B4D34">
            <w:trPr>
              <w:trHeight w:val="340"/>
            </w:trPr>
            <w:tc>
              <w:tcPr>
                <w:tcW w:w="5467" w:type="dxa"/>
                <w:shd w:val="clear" w:color="auto" w:fill="auto"/>
                <w:vAlign w:val="center"/>
              </w:tcPr>
              <w:p w14:paraId="5D98E423"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Кондиционеры</w:t>
                </w:r>
              </w:p>
            </w:tc>
            <w:tc>
              <w:tcPr>
                <w:tcW w:w="3709" w:type="dxa"/>
                <w:shd w:val="clear" w:color="auto" w:fill="auto"/>
                <w:vAlign w:val="center"/>
              </w:tcPr>
              <w:p w14:paraId="4D74E822"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Mitsubishi, Daikin</w:t>
                </w:r>
              </w:p>
            </w:tc>
          </w:tr>
          <w:tr w:rsidR="006B4D34" w:rsidRPr="0051616D" w14:paraId="09A4EDDC" w14:textId="77777777" w:rsidTr="006B4D34">
            <w:trPr>
              <w:trHeight w:val="340"/>
            </w:trPr>
            <w:tc>
              <w:tcPr>
                <w:tcW w:w="5467" w:type="dxa"/>
                <w:shd w:val="clear" w:color="auto" w:fill="auto"/>
                <w:vAlign w:val="center"/>
              </w:tcPr>
              <w:p w14:paraId="52FEB6D1"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Ворота подъемные</w:t>
                </w:r>
              </w:p>
            </w:tc>
            <w:tc>
              <w:tcPr>
                <w:tcW w:w="3709" w:type="dxa"/>
                <w:shd w:val="clear" w:color="auto" w:fill="auto"/>
                <w:vAlign w:val="center"/>
              </w:tcPr>
              <w:p w14:paraId="10B84E6A"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Hormann</w:t>
                </w:r>
              </w:p>
            </w:tc>
          </w:tr>
          <w:tr w:rsidR="006B4D34" w:rsidRPr="0051616D" w14:paraId="01EA8C98" w14:textId="77777777" w:rsidTr="006B4D34">
            <w:trPr>
              <w:trHeight w:val="340"/>
            </w:trPr>
            <w:tc>
              <w:tcPr>
                <w:tcW w:w="5467" w:type="dxa"/>
                <w:tcBorders>
                  <w:top w:val="single" w:sz="4" w:space="0" w:color="auto"/>
                  <w:left w:val="single" w:sz="4" w:space="0" w:color="auto"/>
                  <w:bottom w:val="single" w:sz="4" w:space="0" w:color="auto"/>
                  <w:right w:val="single" w:sz="4" w:space="0" w:color="auto"/>
                </w:tcBorders>
                <w:vAlign w:val="center"/>
              </w:tcPr>
              <w:p w14:paraId="1745D0FD"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Система управления и контроля</w:t>
                </w:r>
              </w:p>
            </w:tc>
            <w:tc>
              <w:tcPr>
                <w:tcW w:w="3709" w:type="dxa"/>
                <w:tcBorders>
                  <w:top w:val="single" w:sz="4" w:space="0" w:color="auto"/>
                  <w:left w:val="single" w:sz="4" w:space="0" w:color="auto"/>
                  <w:bottom w:val="single" w:sz="4" w:space="0" w:color="auto"/>
                  <w:right w:val="single" w:sz="4" w:space="0" w:color="auto"/>
                </w:tcBorders>
                <w:vAlign w:val="center"/>
              </w:tcPr>
              <w:p w14:paraId="6C6F38FF"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Siemens</w:t>
                </w:r>
              </w:p>
            </w:tc>
          </w:tr>
          <w:tr w:rsidR="006B4D34" w:rsidRPr="0051616D" w14:paraId="79E4189B" w14:textId="77777777" w:rsidTr="006B4D34">
            <w:trPr>
              <w:trHeight w:val="340"/>
            </w:trPr>
            <w:tc>
              <w:tcPr>
                <w:tcW w:w="5467" w:type="dxa"/>
                <w:tcBorders>
                  <w:top w:val="single" w:sz="4" w:space="0" w:color="auto"/>
                  <w:left w:val="single" w:sz="4" w:space="0" w:color="auto"/>
                  <w:bottom w:val="single" w:sz="4" w:space="0" w:color="auto"/>
                  <w:right w:val="single" w:sz="4" w:space="0" w:color="auto"/>
                </w:tcBorders>
                <w:vAlign w:val="center"/>
              </w:tcPr>
              <w:p w14:paraId="1E2063BC"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Система визуализации</w:t>
                </w:r>
              </w:p>
            </w:tc>
            <w:tc>
              <w:tcPr>
                <w:tcW w:w="3709" w:type="dxa"/>
                <w:tcBorders>
                  <w:top w:val="single" w:sz="4" w:space="0" w:color="auto"/>
                  <w:left w:val="single" w:sz="4" w:space="0" w:color="auto"/>
                  <w:bottom w:val="single" w:sz="4" w:space="0" w:color="auto"/>
                  <w:right w:val="single" w:sz="4" w:space="0" w:color="auto"/>
                </w:tcBorders>
                <w:vAlign w:val="center"/>
              </w:tcPr>
              <w:p w14:paraId="5B9EE5D6"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WINCC (SIEMENS)</w:t>
                </w:r>
              </w:p>
            </w:tc>
          </w:tr>
          <w:tr w:rsidR="006B4D34" w:rsidRPr="0051616D" w14:paraId="49FB77A2" w14:textId="77777777" w:rsidTr="006B4D34">
            <w:trPr>
              <w:trHeight w:val="340"/>
            </w:trPr>
            <w:tc>
              <w:tcPr>
                <w:tcW w:w="5467" w:type="dxa"/>
                <w:vAlign w:val="center"/>
              </w:tcPr>
              <w:p w14:paraId="3E90F8A8"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Контроллеры, панели оператора</w:t>
                </w:r>
              </w:p>
            </w:tc>
            <w:tc>
              <w:tcPr>
                <w:tcW w:w="3709" w:type="dxa"/>
                <w:vAlign w:val="center"/>
              </w:tcPr>
              <w:p w14:paraId="5AA012BB"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Siemens</w:t>
                </w:r>
              </w:p>
            </w:tc>
          </w:tr>
          <w:tr w:rsidR="006B4D34" w:rsidRPr="0051616D" w14:paraId="0B10F1FC" w14:textId="77777777" w:rsidTr="006B4D34">
            <w:trPr>
              <w:trHeight w:val="340"/>
            </w:trPr>
            <w:tc>
              <w:tcPr>
                <w:tcW w:w="5467" w:type="dxa"/>
                <w:vAlign w:val="center"/>
              </w:tcPr>
              <w:p w14:paraId="4F296AAD" w14:textId="77777777" w:rsidR="006B4D34" w:rsidRPr="0051616D" w:rsidRDefault="006B4D34" w:rsidP="006B4D34">
                <w:pPr>
                  <w:jc w:val="center"/>
                  <w:rPr>
                    <w:rFonts w:asciiTheme="majorHAnsi" w:hAnsiTheme="majorHAnsi" w:cs="Arial"/>
                    <w:sz w:val="20"/>
                    <w:szCs w:val="20"/>
                    <w:lang w:val="ru-RU"/>
                  </w:rPr>
                </w:pPr>
                <w:r w:rsidRPr="0051616D">
                  <w:rPr>
                    <w:rFonts w:asciiTheme="majorHAnsi" w:hAnsiTheme="majorHAnsi" w:cs="Arial"/>
                    <w:sz w:val="20"/>
                    <w:szCs w:val="20"/>
                    <w:lang w:val="ru-RU"/>
                  </w:rPr>
                  <w:t>Электродвигатели, редукторы, приводные станции, сервопривода</w:t>
                </w:r>
              </w:p>
            </w:tc>
            <w:tc>
              <w:tcPr>
                <w:tcW w:w="3709" w:type="dxa"/>
                <w:vAlign w:val="center"/>
              </w:tcPr>
              <w:p w14:paraId="02EE4D1D"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SEW</w:t>
                </w:r>
              </w:p>
            </w:tc>
          </w:tr>
          <w:tr w:rsidR="006B4D34" w:rsidRPr="0051616D" w14:paraId="5CA0357A" w14:textId="77777777" w:rsidTr="006B4D34">
            <w:trPr>
              <w:trHeight w:val="340"/>
            </w:trPr>
            <w:tc>
              <w:tcPr>
                <w:tcW w:w="5467" w:type="dxa"/>
                <w:vAlign w:val="center"/>
              </w:tcPr>
              <w:p w14:paraId="241FF69D"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Элементы гидравлики</w:t>
                </w:r>
              </w:p>
            </w:tc>
            <w:tc>
              <w:tcPr>
                <w:tcW w:w="3709" w:type="dxa"/>
                <w:vAlign w:val="center"/>
              </w:tcPr>
              <w:p w14:paraId="7944B9FE"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Rexroth, Bosch</w:t>
                </w:r>
              </w:p>
            </w:tc>
          </w:tr>
          <w:tr w:rsidR="006B4D34" w:rsidRPr="0051616D" w14:paraId="0E2238A4" w14:textId="77777777" w:rsidTr="006B4D34">
            <w:trPr>
              <w:trHeight w:val="340"/>
            </w:trPr>
            <w:tc>
              <w:tcPr>
                <w:tcW w:w="5467" w:type="dxa"/>
                <w:vAlign w:val="center"/>
              </w:tcPr>
              <w:p w14:paraId="093076A5"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Контакторы</w:t>
                </w:r>
              </w:p>
            </w:tc>
            <w:tc>
              <w:tcPr>
                <w:tcW w:w="3709" w:type="dxa"/>
                <w:vAlign w:val="center"/>
              </w:tcPr>
              <w:p w14:paraId="23444BF2"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Schneider, Eaton, Siemens</w:t>
                </w:r>
              </w:p>
            </w:tc>
          </w:tr>
          <w:tr w:rsidR="006B4D34" w:rsidRPr="0051616D" w14:paraId="3EB3D1A3" w14:textId="77777777" w:rsidTr="006B4D34">
            <w:trPr>
              <w:trHeight w:val="340"/>
            </w:trPr>
            <w:tc>
              <w:tcPr>
                <w:tcW w:w="5467" w:type="dxa"/>
                <w:vAlign w:val="center"/>
              </w:tcPr>
              <w:p w14:paraId="51E3A81F"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Предохранители</w:t>
                </w:r>
              </w:p>
            </w:tc>
            <w:tc>
              <w:tcPr>
                <w:tcW w:w="3709" w:type="dxa"/>
                <w:vAlign w:val="center"/>
              </w:tcPr>
              <w:p w14:paraId="25B57E1C"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ABB, Siemens</w:t>
                </w:r>
              </w:p>
            </w:tc>
          </w:tr>
          <w:tr w:rsidR="006B4D34" w:rsidRPr="0051616D" w14:paraId="37BE1CA5" w14:textId="77777777" w:rsidTr="006B4D34">
            <w:trPr>
              <w:trHeight w:val="340"/>
            </w:trPr>
            <w:tc>
              <w:tcPr>
                <w:tcW w:w="5467" w:type="dxa"/>
                <w:vAlign w:val="center"/>
              </w:tcPr>
              <w:p w14:paraId="137E2F69"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lastRenderedPageBreak/>
                  <w:t>Автоматические выключатели</w:t>
                </w:r>
              </w:p>
            </w:tc>
            <w:tc>
              <w:tcPr>
                <w:tcW w:w="3709" w:type="dxa"/>
                <w:vAlign w:val="center"/>
              </w:tcPr>
              <w:p w14:paraId="6AED96C6"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ABB, Eaton, Siemens</w:t>
                </w:r>
              </w:p>
            </w:tc>
          </w:tr>
          <w:tr w:rsidR="006B4D34" w:rsidRPr="0051616D" w14:paraId="6C72A3A8" w14:textId="77777777" w:rsidTr="006B4D34">
            <w:trPr>
              <w:trHeight w:val="340"/>
            </w:trPr>
            <w:tc>
              <w:tcPr>
                <w:tcW w:w="5467" w:type="dxa"/>
                <w:vAlign w:val="center"/>
              </w:tcPr>
              <w:p w14:paraId="135DC361"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Реле</w:t>
                </w:r>
              </w:p>
            </w:tc>
            <w:tc>
              <w:tcPr>
                <w:tcW w:w="3709" w:type="dxa"/>
                <w:vAlign w:val="center"/>
              </w:tcPr>
              <w:p w14:paraId="0F1D2720"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Schneider, Eaton, Omron</w:t>
                </w:r>
              </w:p>
            </w:tc>
          </w:tr>
          <w:tr w:rsidR="006B4D34" w:rsidRPr="0051616D" w14:paraId="5919ECAB" w14:textId="77777777" w:rsidTr="006B4D34">
            <w:trPr>
              <w:trHeight w:val="340"/>
            </w:trPr>
            <w:tc>
              <w:tcPr>
                <w:tcW w:w="5467" w:type="dxa"/>
                <w:vAlign w:val="center"/>
              </w:tcPr>
              <w:p w14:paraId="04FD443E"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Постоянные источники питания</w:t>
                </w:r>
              </w:p>
            </w:tc>
            <w:tc>
              <w:tcPr>
                <w:tcW w:w="3709" w:type="dxa"/>
                <w:vAlign w:val="center"/>
              </w:tcPr>
              <w:p w14:paraId="032FBAB2"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Omron,  Siemens, Phoenix contact</w:t>
                </w:r>
              </w:p>
            </w:tc>
          </w:tr>
          <w:tr w:rsidR="006B4D34" w:rsidRPr="0051616D" w14:paraId="2F36AFCD" w14:textId="77777777" w:rsidTr="006B4D34">
            <w:trPr>
              <w:trHeight w:val="340"/>
            </w:trPr>
            <w:tc>
              <w:tcPr>
                <w:tcW w:w="5467" w:type="dxa"/>
                <w:vAlign w:val="center"/>
              </w:tcPr>
              <w:p w14:paraId="52994A31"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Оптические датчики, фотобарьеры</w:t>
                </w:r>
              </w:p>
            </w:tc>
            <w:tc>
              <w:tcPr>
                <w:tcW w:w="3709" w:type="dxa"/>
                <w:vAlign w:val="center"/>
              </w:tcPr>
              <w:p w14:paraId="5DC0241F"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Leuze, Sick</w:t>
                </w:r>
              </w:p>
            </w:tc>
          </w:tr>
          <w:tr w:rsidR="006B4D34" w:rsidRPr="0051616D" w14:paraId="4AC468C4" w14:textId="77777777" w:rsidTr="006B4D34">
            <w:trPr>
              <w:trHeight w:val="340"/>
            </w:trPr>
            <w:tc>
              <w:tcPr>
                <w:tcW w:w="5467" w:type="dxa"/>
                <w:vAlign w:val="center"/>
              </w:tcPr>
              <w:p w14:paraId="60030C95"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Датчики индуктивности</w:t>
                </w:r>
              </w:p>
            </w:tc>
            <w:tc>
              <w:tcPr>
                <w:tcW w:w="3709" w:type="dxa"/>
                <w:vAlign w:val="center"/>
              </w:tcPr>
              <w:p w14:paraId="7006AA69"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Baumer, Pulsotronic</w:t>
                </w:r>
              </w:p>
            </w:tc>
          </w:tr>
          <w:tr w:rsidR="006B4D34" w:rsidRPr="0051616D" w14:paraId="56806AFB" w14:textId="77777777" w:rsidTr="006B4D34">
            <w:trPr>
              <w:trHeight w:val="340"/>
            </w:trPr>
            <w:tc>
              <w:tcPr>
                <w:tcW w:w="5467" w:type="dxa"/>
                <w:vAlign w:val="center"/>
              </w:tcPr>
              <w:p w14:paraId="6BF41353"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Клеммные блоки</w:t>
                </w:r>
              </w:p>
            </w:tc>
            <w:tc>
              <w:tcPr>
                <w:tcW w:w="3709" w:type="dxa"/>
                <w:vAlign w:val="center"/>
              </w:tcPr>
              <w:p w14:paraId="0D96351E"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Weidmuller, Vago</w:t>
                </w:r>
              </w:p>
            </w:tc>
          </w:tr>
          <w:tr w:rsidR="006B4D34" w:rsidRPr="0051616D" w14:paraId="078F65C5" w14:textId="77777777" w:rsidTr="006B4D34">
            <w:trPr>
              <w:trHeight w:val="340"/>
            </w:trPr>
            <w:tc>
              <w:tcPr>
                <w:tcW w:w="5467" w:type="dxa"/>
                <w:vAlign w:val="center"/>
              </w:tcPr>
              <w:p w14:paraId="17950A09"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Элементы пневматики</w:t>
                </w:r>
              </w:p>
            </w:tc>
            <w:tc>
              <w:tcPr>
                <w:tcW w:w="3709" w:type="dxa"/>
                <w:vAlign w:val="center"/>
              </w:tcPr>
              <w:p w14:paraId="4BAEAF7F"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Camozzi, Festo</w:t>
                </w:r>
              </w:p>
            </w:tc>
          </w:tr>
          <w:tr w:rsidR="006B4D34" w:rsidRPr="0051616D" w14:paraId="13E83B53" w14:textId="77777777" w:rsidTr="006B4D34">
            <w:trPr>
              <w:trHeight w:val="340"/>
            </w:trPr>
            <w:tc>
              <w:tcPr>
                <w:tcW w:w="5467" w:type="dxa"/>
                <w:vAlign w:val="center"/>
              </w:tcPr>
              <w:p w14:paraId="233FE6BF" w14:textId="77777777" w:rsidR="006B4D34" w:rsidRPr="0051616D" w:rsidRDefault="006B4D34" w:rsidP="006B4D34">
                <w:pPr>
                  <w:jc w:val="center"/>
                  <w:rPr>
                    <w:rFonts w:asciiTheme="majorHAnsi" w:hAnsiTheme="majorHAnsi" w:cs="Arial"/>
                    <w:sz w:val="20"/>
                    <w:szCs w:val="20"/>
                    <w:lang w:val="ru-RU"/>
                  </w:rPr>
                </w:pPr>
                <w:r w:rsidRPr="0051616D">
                  <w:rPr>
                    <w:rFonts w:asciiTheme="majorHAnsi" w:hAnsiTheme="majorHAnsi" w:cs="Arial"/>
                    <w:sz w:val="20"/>
                    <w:szCs w:val="20"/>
                    <w:lang w:val="ru-RU"/>
                  </w:rPr>
                  <w:t>Частотные преобразователи и устройства плавного пуска</w:t>
                </w:r>
              </w:p>
            </w:tc>
            <w:tc>
              <w:tcPr>
                <w:tcW w:w="3709" w:type="dxa"/>
                <w:vAlign w:val="center"/>
              </w:tcPr>
              <w:p w14:paraId="6583FF5B"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Siemens, Mitsubishi</w:t>
                </w:r>
              </w:p>
            </w:tc>
          </w:tr>
          <w:tr w:rsidR="006B4D34" w:rsidRPr="0051616D" w14:paraId="5C4E354E" w14:textId="77777777" w:rsidTr="006B4D34">
            <w:trPr>
              <w:trHeight w:val="340"/>
            </w:trPr>
            <w:tc>
              <w:tcPr>
                <w:tcW w:w="5467" w:type="dxa"/>
                <w:vAlign w:val="center"/>
              </w:tcPr>
              <w:p w14:paraId="4F389CE5"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Подшипниковые узлы</w:t>
                </w:r>
              </w:p>
            </w:tc>
            <w:tc>
              <w:tcPr>
                <w:tcW w:w="3709" w:type="dxa"/>
                <w:vAlign w:val="center"/>
              </w:tcPr>
              <w:p w14:paraId="49E7CA71" w14:textId="77777777" w:rsidR="006B4D34" w:rsidRPr="0051616D" w:rsidRDefault="006B4D34" w:rsidP="006B4D34">
                <w:pPr>
                  <w:jc w:val="center"/>
                  <w:rPr>
                    <w:rFonts w:asciiTheme="majorHAnsi" w:hAnsiTheme="majorHAnsi" w:cs="Arial"/>
                    <w:sz w:val="20"/>
                    <w:szCs w:val="20"/>
                  </w:rPr>
                </w:pPr>
                <w:r w:rsidRPr="0051616D">
                  <w:rPr>
                    <w:rFonts w:asciiTheme="majorHAnsi" w:hAnsiTheme="majorHAnsi" w:cs="Arial"/>
                    <w:sz w:val="20"/>
                    <w:szCs w:val="20"/>
                  </w:rPr>
                  <w:t>SKF, FAG, INA</w:t>
                </w:r>
              </w:p>
            </w:tc>
          </w:tr>
        </w:tbl>
      </w:sdtContent>
    </w:sdt>
    <w:p w14:paraId="3F5FCC86" w14:textId="77777777" w:rsidR="006B4D34" w:rsidRPr="0051616D" w:rsidRDefault="006B4D34" w:rsidP="006B4D34">
      <w:pPr>
        <w:autoSpaceDE w:val="0"/>
        <w:autoSpaceDN w:val="0"/>
        <w:adjustRightInd w:val="0"/>
        <w:rPr>
          <w:rFonts w:asciiTheme="majorHAnsi" w:hAnsiTheme="majorHAnsi" w:cstheme="minorHAnsi"/>
          <w:sz w:val="20"/>
          <w:szCs w:val="20"/>
        </w:rPr>
      </w:pPr>
    </w:p>
    <w:p w14:paraId="59360CB1" w14:textId="77777777" w:rsidR="006B4D34" w:rsidRPr="0051616D" w:rsidRDefault="006B4D34" w:rsidP="006B4D34">
      <w:pPr>
        <w:autoSpaceDE w:val="0"/>
        <w:autoSpaceDN w:val="0"/>
        <w:adjustRightInd w:val="0"/>
        <w:rPr>
          <w:rFonts w:asciiTheme="majorHAnsi" w:hAnsiTheme="majorHAnsi" w:cstheme="minorHAnsi"/>
          <w:sz w:val="20"/>
          <w:szCs w:val="20"/>
          <w:lang w:val="ru-RU"/>
        </w:rPr>
      </w:pPr>
      <w:r>
        <w:rPr>
          <w:rFonts w:asciiTheme="majorHAnsi" w:hAnsiTheme="majorHAnsi" w:cs="Arial"/>
          <w:color w:val="000000"/>
          <w:sz w:val="20"/>
          <w:szCs w:val="20"/>
        </w:rPr>
        <w:fldChar w:fldCharType="begin">
          <w:ffData>
            <w:name w:val=""/>
            <w:enabled/>
            <w:calcOnExit w:val="0"/>
            <w:textInput>
              <w:default w:val="Приложения к Техническому заданию: чертежи, схемы, смета, поэтапный график выполнения работ."/>
            </w:textInput>
          </w:ffData>
        </w:fldChar>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instrText>FORMTEXT</w:instrText>
      </w:r>
      <w:r w:rsidRPr="0022749A">
        <w:rPr>
          <w:rFonts w:asciiTheme="majorHAnsi" w:hAnsiTheme="majorHAnsi" w:cs="Arial"/>
          <w:color w:val="000000"/>
          <w:sz w:val="20"/>
          <w:szCs w:val="20"/>
          <w:lang w:val="ru-RU"/>
        </w:rPr>
        <w:instrText xml:space="preserve"> </w:instrText>
      </w:r>
      <w:r>
        <w:rPr>
          <w:rFonts w:asciiTheme="majorHAnsi" w:hAnsiTheme="majorHAnsi" w:cs="Arial"/>
          <w:color w:val="000000"/>
          <w:sz w:val="20"/>
          <w:szCs w:val="20"/>
        </w:rPr>
      </w:r>
      <w:r>
        <w:rPr>
          <w:rFonts w:asciiTheme="majorHAnsi" w:hAnsiTheme="majorHAnsi" w:cs="Arial"/>
          <w:color w:val="000000"/>
          <w:sz w:val="20"/>
          <w:szCs w:val="20"/>
        </w:rPr>
        <w:fldChar w:fldCharType="separate"/>
      </w:r>
      <w:r w:rsidRPr="0022749A">
        <w:rPr>
          <w:rFonts w:asciiTheme="majorHAnsi" w:hAnsiTheme="majorHAnsi" w:cs="Arial"/>
          <w:noProof/>
          <w:color w:val="000000"/>
          <w:sz w:val="20"/>
          <w:szCs w:val="20"/>
          <w:lang w:val="ru-RU"/>
        </w:rPr>
        <w:t>Приложения к Техническому заданию: чертежи, схемы, смета, поэтапный график выполнения работ.</w:t>
      </w:r>
      <w:r>
        <w:rPr>
          <w:rFonts w:asciiTheme="majorHAnsi" w:hAnsiTheme="majorHAnsi" w:cs="Arial"/>
          <w:color w:val="000000"/>
          <w:sz w:val="20"/>
          <w:szCs w:val="20"/>
        </w:rPr>
        <w:fldChar w:fldCharType="end"/>
      </w:r>
      <w:r w:rsidRPr="0022749A">
        <w:rPr>
          <w:rFonts w:asciiTheme="majorHAnsi" w:hAnsiTheme="majorHAnsi" w:cs="Arial"/>
          <w:color w:val="000000"/>
          <w:sz w:val="20"/>
          <w:szCs w:val="20"/>
          <w:lang w:val="ru-RU"/>
        </w:rPr>
        <w:t xml:space="preserve"> </w:t>
      </w:r>
    </w:p>
    <w:p w14:paraId="0991BE3E" w14:textId="77777777" w:rsidR="006B4D34" w:rsidRPr="0051616D" w:rsidRDefault="006B4D34" w:rsidP="006B4D34">
      <w:pPr>
        <w:widowControl w:val="0"/>
        <w:autoSpaceDE w:val="0"/>
        <w:autoSpaceDN w:val="0"/>
        <w:adjustRightInd w:val="0"/>
        <w:spacing w:after="0" w:line="240" w:lineRule="auto"/>
        <w:jc w:val="both"/>
        <w:rPr>
          <w:rFonts w:asciiTheme="majorHAnsi" w:hAnsiTheme="majorHAnsi" w:cstheme="minorHAnsi"/>
          <w:sz w:val="20"/>
          <w:szCs w:val="20"/>
          <w:lang w:val="ru-RU"/>
        </w:rPr>
      </w:pPr>
    </w:p>
    <w:p w14:paraId="373BFF21" w14:textId="77777777" w:rsidR="006B4D34" w:rsidRPr="0051616D" w:rsidRDefault="006B4D34" w:rsidP="006B4D34">
      <w:pPr>
        <w:autoSpaceDE w:val="0"/>
        <w:autoSpaceDN w:val="0"/>
        <w:adjustRightInd w:val="0"/>
        <w:spacing w:line="300" w:lineRule="auto"/>
        <w:rPr>
          <w:rFonts w:asciiTheme="majorHAnsi" w:hAnsiTheme="majorHAnsi" w:cstheme="minorHAnsi"/>
          <w:b/>
          <w:bCs/>
          <w:iCs/>
          <w:sz w:val="20"/>
          <w:szCs w:val="20"/>
          <w:lang w:val="ru-RU"/>
        </w:rPr>
      </w:pPr>
      <w:r w:rsidRPr="0051616D">
        <w:rPr>
          <w:rFonts w:asciiTheme="majorHAnsi" w:hAnsiTheme="majorHAnsi" w:cstheme="minorHAnsi"/>
          <w:b/>
          <w:bCs/>
          <w:iCs/>
          <w:sz w:val="20"/>
          <w:szCs w:val="20"/>
          <w:lang w:val="ru-RU"/>
        </w:rPr>
        <w:t>Подписи сторон:</w:t>
      </w:r>
    </w:p>
    <w:p w14:paraId="13B76E15" w14:textId="77777777" w:rsidR="006B4D34" w:rsidRPr="0051616D" w:rsidRDefault="006B4D34" w:rsidP="006B4D34">
      <w:pPr>
        <w:autoSpaceDE w:val="0"/>
        <w:autoSpaceDN w:val="0"/>
        <w:adjustRightInd w:val="0"/>
        <w:spacing w:line="300" w:lineRule="auto"/>
        <w:rPr>
          <w:rFonts w:asciiTheme="majorHAnsi" w:hAnsiTheme="majorHAnsi" w:cstheme="minorHAnsi"/>
          <w:b/>
          <w:bCs/>
          <w:iCs/>
          <w:sz w:val="20"/>
          <w:szCs w:val="20"/>
          <w:lang w:val="ru-RU"/>
        </w:rPr>
      </w:pPr>
      <w:r w:rsidRPr="0051616D">
        <w:rPr>
          <w:rFonts w:asciiTheme="majorHAnsi" w:hAnsiTheme="majorHAnsi" w:cstheme="minorHAnsi"/>
          <w:b/>
          <w:bCs/>
          <w:iCs/>
          <w:sz w:val="20"/>
          <w:szCs w:val="20"/>
          <w:lang w:val="ru-RU"/>
        </w:rPr>
        <w:t>От Заказчика:</w:t>
      </w:r>
      <w:r w:rsidRPr="0051616D">
        <w:rPr>
          <w:rFonts w:asciiTheme="majorHAnsi" w:hAnsiTheme="majorHAnsi" w:cstheme="minorHAnsi"/>
          <w:b/>
          <w:bCs/>
          <w:iCs/>
          <w:sz w:val="20"/>
          <w:szCs w:val="20"/>
          <w:lang w:val="ru-RU"/>
        </w:rPr>
        <w:tab/>
      </w:r>
      <w:r w:rsidRPr="0051616D">
        <w:rPr>
          <w:rFonts w:asciiTheme="majorHAnsi" w:hAnsiTheme="majorHAnsi" w:cstheme="minorHAnsi"/>
          <w:b/>
          <w:bCs/>
          <w:iCs/>
          <w:sz w:val="20"/>
          <w:szCs w:val="20"/>
          <w:lang w:val="ru-RU"/>
        </w:rPr>
        <w:tab/>
      </w:r>
      <w:r w:rsidRPr="0051616D">
        <w:rPr>
          <w:rFonts w:asciiTheme="majorHAnsi" w:hAnsiTheme="majorHAnsi" w:cstheme="minorHAnsi"/>
          <w:b/>
          <w:bCs/>
          <w:iCs/>
          <w:sz w:val="20"/>
          <w:szCs w:val="20"/>
          <w:lang w:val="ru-RU"/>
        </w:rPr>
        <w:tab/>
      </w:r>
      <w:r w:rsidRPr="0051616D">
        <w:rPr>
          <w:rFonts w:asciiTheme="majorHAnsi" w:hAnsiTheme="majorHAnsi" w:cstheme="minorHAnsi"/>
          <w:b/>
          <w:bCs/>
          <w:iCs/>
          <w:sz w:val="20"/>
          <w:szCs w:val="20"/>
          <w:lang w:val="ru-RU"/>
        </w:rPr>
        <w:tab/>
      </w:r>
      <w:r w:rsidRPr="0051616D">
        <w:rPr>
          <w:rFonts w:asciiTheme="majorHAnsi" w:hAnsiTheme="majorHAnsi" w:cstheme="minorHAnsi"/>
          <w:b/>
          <w:bCs/>
          <w:iCs/>
          <w:sz w:val="20"/>
          <w:szCs w:val="20"/>
          <w:lang w:val="ru-RU"/>
        </w:rPr>
        <w:tab/>
      </w:r>
      <w:r w:rsidRPr="0051616D">
        <w:rPr>
          <w:rFonts w:asciiTheme="majorHAnsi" w:hAnsiTheme="majorHAnsi" w:cstheme="minorHAnsi"/>
          <w:b/>
          <w:bCs/>
          <w:iCs/>
          <w:sz w:val="20"/>
          <w:szCs w:val="20"/>
          <w:lang w:val="ru-RU"/>
        </w:rPr>
        <w:tab/>
      </w:r>
      <w:r w:rsidRPr="0051616D">
        <w:rPr>
          <w:rFonts w:asciiTheme="majorHAnsi" w:hAnsiTheme="majorHAnsi" w:cstheme="minorHAnsi"/>
          <w:b/>
          <w:bCs/>
          <w:iCs/>
          <w:sz w:val="20"/>
          <w:szCs w:val="20"/>
          <w:lang w:val="ru-RU"/>
        </w:rPr>
        <w:tab/>
      </w:r>
      <w:r w:rsidRPr="0051616D">
        <w:rPr>
          <w:rFonts w:asciiTheme="majorHAnsi" w:hAnsiTheme="majorHAnsi" w:cstheme="minorHAnsi"/>
          <w:b/>
          <w:bCs/>
          <w:iCs/>
          <w:sz w:val="20"/>
          <w:szCs w:val="20"/>
          <w:lang w:val="ru-RU"/>
        </w:rPr>
        <w:tab/>
        <w:t>От Подрядчика:</w:t>
      </w:r>
    </w:p>
    <w:p w14:paraId="7F06CDFA" w14:textId="77777777" w:rsidR="006B4D34" w:rsidRPr="0051616D" w:rsidRDefault="006B4D34" w:rsidP="006B4D34">
      <w:pPr>
        <w:autoSpaceDE w:val="0"/>
        <w:autoSpaceDN w:val="0"/>
        <w:adjustRightInd w:val="0"/>
        <w:spacing w:line="300" w:lineRule="auto"/>
        <w:rPr>
          <w:rFonts w:asciiTheme="majorHAnsi" w:hAnsiTheme="majorHAnsi" w:cstheme="minorHAnsi"/>
          <w:b/>
          <w:bCs/>
          <w:iCs/>
          <w:sz w:val="20"/>
          <w:szCs w:val="20"/>
        </w:rPr>
      </w:pPr>
      <w:r w:rsidRPr="0051616D">
        <w:rPr>
          <w:rFonts w:asciiTheme="majorHAnsi" w:hAnsiTheme="majorHAnsi" w:cstheme="minorHAnsi"/>
          <w:b/>
          <w:bCs/>
          <w:iCs/>
          <w:sz w:val="20"/>
          <w:szCs w:val="20"/>
        </w:rPr>
        <w:t>_____________________</w:t>
      </w:r>
      <w:r w:rsidRPr="0051616D">
        <w:rPr>
          <w:rFonts w:asciiTheme="majorHAnsi" w:hAnsiTheme="majorHAnsi" w:cstheme="minorHAnsi"/>
          <w:b/>
          <w:bCs/>
          <w:iCs/>
          <w:sz w:val="20"/>
          <w:szCs w:val="20"/>
        </w:rPr>
        <w:tab/>
      </w:r>
      <w:r w:rsidRPr="0051616D">
        <w:rPr>
          <w:rFonts w:asciiTheme="majorHAnsi" w:hAnsiTheme="majorHAnsi" w:cstheme="minorHAnsi"/>
          <w:b/>
          <w:bCs/>
          <w:iCs/>
          <w:sz w:val="20"/>
          <w:szCs w:val="20"/>
        </w:rPr>
        <w:tab/>
      </w:r>
      <w:r w:rsidRPr="0051616D">
        <w:rPr>
          <w:rFonts w:asciiTheme="majorHAnsi" w:hAnsiTheme="majorHAnsi" w:cstheme="minorHAnsi"/>
          <w:b/>
          <w:bCs/>
          <w:iCs/>
          <w:sz w:val="20"/>
          <w:szCs w:val="20"/>
        </w:rPr>
        <w:tab/>
      </w:r>
      <w:r w:rsidRPr="0051616D">
        <w:rPr>
          <w:rFonts w:asciiTheme="majorHAnsi" w:hAnsiTheme="majorHAnsi" w:cstheme="minorHAnsi"/>
          <w:b/>
          <w:bCs/>
          <w:iCs/>
          <w:sz w:val="20"/>
          <w:szCs w:val="20"/>
        </w:rPr>
        <w:tab/>
      </w:r>
      <w:r w:rsidRPr="0051616D">
        <w:rPr>
          <w:rFonts w:asciiTheme="majorHAnsi" w:hAnsiTheme="majorHAnsi" w:cstheme="minorHAnsi"/>
          <w:b/>
          <w:bCs/>
          <w:iCs/>
          <w:sz w:val="20"/>
          <w:szCs w:val="20"/>
        </w:rPr>
        <w:tab/>
        <w:t>______________________</w:t>
      </w:r>
    </w:p>
    <w:p w14:paraId="4318F26C" w14:textId="77777777" w:rsidR="006B4D34" w:rsidRPr="0022749A" w:rsidRDefault="006B4D34" w:rsidP="006B4D34">
      <w:pPr>
        <w:keepNext/>
        <w:spacing w:after="120"/>
        <w:outlineLvl w:val="1"/>
        <w:rPr>
          <w:rFonts w:asciiTheme="majorHAnsi" w:hAnsiTheme="majorHAnsi" w:cs="Arial"/>
          <w:b/>
          <w:color w:val="000000"/>
          <w:sz w:val="20"/>
          <w:szCs w:val="20"/>
        </w:rPr>
      </w:pPr>
    </w:p>
    <w:p w14:paraId="0C0BC01B" w14:textId="1EC5E0FE" w:rsidR="005470D6" w:rsidRPr="006B4D34" w:rsidRDefault="005470D6" w:rsidP="006B4D34"/>
    <w:sectPr w:rsidR="005470D6" w:rsidRPr="006B4D34" w:rsidSect="006B4D34">
      <w:footerReference w:type="default" r:id="rId8"/>
      <w:footerReference w:type="first" r:id="rId9"/>
      <w:pgSz w:w="11906" w:h="16838"/>
      <w:pgMar w:top="1135" w:right="850" w:bottom="1702"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73091" w14:textId="77777777" w:rsidR="003E2B19" w:rsidRDefault="003E2B19">
      <w:pPr>
        <w:spacing w:after="0" w:line="240" w:lineRule="auto"/>
      </w:pPr>
      <w:r>
        <w:separator/>
      </w:r>
    </w:p>
  </w:endnote>
  <w:endnote w:type="continuationSeparator" w:id="0">
    <w:p w14:paraId="3C9EC93A" w14:textId="77777777" w:rsidR="003E2B19" w:rsidRDefault="003E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FF96" w14:textId="356AF9C6" w:rsidR="001817B3" w:rsidRDefault="001817B3" w:rsidP="001817B3">
    <w:pPr>
      <w:pStyle w:val="a7"/>
    </w:pPr>
    <w:r>
      <w:rPr>
        <w:rFonts w:ascii="Arial Narrow" w:hAnsi="Arial Narrow"/>
        <w:i/>
      </w:rPr>
      <w:t>Подрядчик</w:t>
    </w:r>
    <w:r w:rsidR="00DC3D0D" w:rsidRPr="00F6184D">
      <w:rPr>
        <w:rFonts w:ascii="Arial Narrow" w:hAnsi="Arial Narrow"/>
        <w:i/>
      </w:rPr>
      <w:t xml:space="preserve">: ______________________                        </w:t>
    </w:r>
    <w:r>
      <w:rPr>
        <w:rFonts w:ascii="Arial Narrow" w:hAnsi="Arial Narrow"/>
        <w:i/>
      </w:rPr>
      <w:t>Заказчик</w:t>
    </w:r>
    <w:r w:rsidR="00DC3D0D" w:rsidRPr="00F6184D">
      <w:rPr>
        <w:rFonts w:ascii="Arial Narrow" w:hAnsi="Arial Narrow"/>
        <w:i/>
      </w:rPr>
      <w:t xml:space="preserve">: ______________________   </w:t>
    </w:r>
    <w:sdt>
      <w:sdtPr>
        <w:rPr>
          <w:rFonts w:asciiTheme="majorHAnsi" w:eastAsiaTheme="majorEastAsia" w:hAnsiTheme="majorHAnsi" w:cstheme="majorBidi"/>
          <w:sz w:val="28"/>
          <w:szCs w:val="28"/>
        </w:rPr>
        <w:id w:val="605467682"/>
        <w:docPartObj>
          <w:docPartGallery w:val="Page Numbers (Bottom of Page)"/>
          <w:docPartUnique/>
        </w:docPartObj>
      </w:sdtPr>
      <w:sdtEndPr/>
      <w:sdtContent>
        <w:sdt>
          <w:sdtPr>
            <w:id w:val="914746448"/>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Страница </w:t>
                </w:r>
                <w:r>
                  <w:rPr>
                    <w:b/>
                    <w:bCs/>
                    <w:sz w:val="24"/>
                    <w:szCs w:val="24"/>
                  </w:rPr>
                  <w:fldChar w:fldCharType="begin"/>
                </w:r>
                <w:r>
                  <w:rPr>
                    <w:b/>
                    <w:bCs/>
                  </w:rPr>
                  <w:instrText>PAGE</w:instrText>
                </w:r>
                <w:r>
                  <w:rPr>
                    <w:b/>
                    <w:bCs/>
                    <w:sz w:val="24"/>
                    <w:szCs w:val="24"/>
                  </w:rPr>
                  <w:fldChar w:fldCharType="separate"/>
                </w:r>
                <w:r w:rsidR="006F3DF7">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F3DF7">
                  <w:rPr>
                    <w:b/>
                    <w:bCs/>
                    <w:noProof/>
                  </w:rPr>
                  <w:t>15</w:t>
                </w:r>
                <w:r>
                  <w:rPr>
                    <w:b/>
                    <w:bCs/>
                    <w:sz w:val="24"/>
                    <w:szCs w:val="24"/>
                  </w:rPr>
                  <w:fldChar w:fldCharType="end"/>
                </w:r>
              </w:sdtContent>
            </w:sdt>
          </w:sdtContent>
        </w:sdt>
      </w:sdtContent>
    </w:sdt>
  </w:p>
  <w:p w14:paraId="20FB3C25" w14:textId="090DE954" w:rsidR="00DC3D0D" w:rsidRDefault="00DC3D0D" w:rsidP="003E4A5C">
    <w:pPr>
      <w:pStyle w:val="a7"/>
    </w:pPr>
  </w:p>
  <w:p w14:paraId="613F0A9E" w14:textId="77777777" w:rsidR="00DC3D0D" w:rsidRPr="00F6184D" w:rsidRDefault="00DC3D0D">
    <w:pPr>
      <w:pStyle w:val="a7"/>
      <w:rPr>
        <w:rFonts w:ascii="Arial Narrow" w:hAnsi="Arial Narrow"/>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F6D3" w14:textId="77777777" w:rsidR="006B4D34" w:rsidRPr="00F6184D" w:rsidRDefault="006B4D34" w:rsidP="003E4A5C">
    <w:pPr>
      <w:pStyle w:val="a7"/>
      <w:rPr>
        <w:rFonts w:ascii="Arial Narrow" w:hAnsi="Arial Narrow"/>
        <w:i/>
      </w:rPr>
    </w:pPr>
    <w:r w:rsidRPr="00F6184D">
      <w:rPr>
        <w:rFonts w:ascii="Arial Narrow" w:hAnsi="Arial Narrow"/>
        <w:i/>
      </w:rPr>
      <w:t xml:space="preserve">Поставщик: ______________________                       Покупатель: ______________________ </w:t>
    </w:r>
    <w:r>
      <w:rPr>
        <w:rFonts w:ascii="Arial Narrow" w:hAnsi="Arial Narrow"/>
        <w:i/>
      </w:rPr>
      <w:t xml:space="preserve">         </w:t>
    </w:r>
    <w:r w:rsidRPr="00F6184D">
      <w:rPr>
        <w:rFonts w:ascii="Arial Narrow" w:hAnsi="Arial Narrow"/>
        <w:i/>
      </w:rPr>
      <w:t>Стр.</w:t>
    </w:r>
    <w:r w:rsidRPr="00F6184D">
      <w:rPr>
        <w:rFonts w:ascii="Arial Narrow" w:hAnsi="Arial Narrow"/>
        <w:i/>
      </w:rPr>
      <w:fldChar w:fldCharType="begin"/>
    </w:r>
    <w:r w:rsidRPr="00F6184D">
      <w:rPr>
        <w:rFonts w:ascii="Arial Narrow" w:hAnsi="Arial Narrow"/>
        <w:i/>
      </w:rPr>
      <w:instrText>PAGE   \* MERGEFORMAT</w:instrText>
    </w:r>
    <w:r w:rsidRPr="00F6184D">
      <w:rPr>
        <w:rFonts w:ascii="Arial Narrow" w:hAnsi="Arial Narrow"/>
        <w:i/>
      </w:rPr>
      <w:fldChar w:fldCharType="separate"/>
    </w:r>
    <w:r>
      <w:rPr>
        <w:rFonts w:ascii="Arial Narrow" w:hAnsi="Arial Narrow"/>
        <w:i/>
        <w:noProof/>
      </w:rPr>
      <w:t>1</w:t>
    </w:r>
    <w:r w:rsidRPr="00F6184D">
      <w:rPr>
        <w:rFonts w:ascii="Arial Narrow" w:hAnsi="Arial Narrow"/>
        <w:i/>
      </w:rPr>
      <w:fldChar w:fldCharType="end"/>
    </w:r>
    <w:r w:rsidRPr="00F6184D">
      <w:rPr>
        <w:rFonts w:ascii="Arial Narrow" w:hAnsi="Arial Narrow"/>
        <w:i/>
      </w:rPr>
      <w:t xml:space="preserve"> из </w:t>
    </w:r>
    <w:r>
      <w:rPr>
        <w:rFonts w:ascii="Arial Narrow" w:hAnsi="Arial Narrow"/>
        <w:i/>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D64B9" w14:textId="77777777" w:rsidR="003E2B19" w:rsidRDefault="003E2B19">
      <w:pPr>
        <w:spacing w:after="0" w:line="240" w:lineRule="auto"/>
      </w:pPr>
      <w:r>
        <w:separator/>
      </w:r>
    </w:p>
  </w:footnote>
  <w:footnote w:type="continuationSeparator" w:id="0">
    <w:p w14:paraId="40CFFAF4" w14:textId="77777777" w:rsidR="003E2B19" w:rsidRDefault="003E2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46F"/>
    <w:multiLevelType w:val="multilevel"/>
    <w:tmpl w:val="1A7674DE"/>
    <w:lvl w:ilvl="0">
      <w:start w:val="2"/>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11940210"/>
    <w:multiLevelType w:val="multilevel"/>
    <w:tmpl w:val="F81AB3F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2E92D81"/>
    <w:multiLevelType w:val="hybridMultilevel"/>
    <w:tmpl w:val="9EA4741C"/>
    <w:lvl w:ilvl="0" w:tplc="386C16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AD5AD6"/>
    <w:multiLevelType w:val="multilevel"/>
    <w:tmpl w:val="39B0790C"/>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E7159E"/>
    <w:multiLevelType w:val="multilevel"/>
    <w:tmpl w:val="FE40603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E44068"/>
    <w:multiLevelType w:val="hybridMultilevel"/>
    <w:tmpl w:val="5FC0DB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970134"/>
    <w:multiLevelType w:val="multilevel"/>
    <w:tmpl w:val="A336C928"/>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BB1E88"/>
    <w:multiLevelType w:val="hybridMultilevel"/>
    <w:tmpl w:val="235863EC"/>
    <w:lvl w:ilvl="0" w:tplc="AE0C78B6">
      <w:start w:val="1"/>
      <w:numFmt w:val="bullet"/>
      <w:pStyle w:val="Bullets"/>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85460E4"/>
    <w:multiLevelType w:val="multilevel"/>
    <w:tmpl w:val="D862B36C"/>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632BA4"/>
    <w:multiLevelType w:val="multilevel"/>
    <w:tmpl w:val="625CF200"/>
    <w:name w:val="zzmpPrivateMAS||PrivateMASch|3|3|1|5|0|41||2|0|33||1|0|49||1|0|32||1|0|32||1|0|32||1|0|32||1|0|32||1|0|32||"/>
    <w:lvl w:ilvl="0">
      <w:start w:val="1"/>
      <w:numFmt w:val="none"/>
      <w:lvlRestart w:val="0"/>
      <w:pStyle w:val="PrivateMAdL1"/>
      <w:suff w:val="nothing"/>
      <w:lvlText w:val=""/>
      <w:lvlJc w:val="left"/>
      <w:rPr>
        <w:rFonts w:ascii="Times New Roman" w:hAnsi="Times New Roman" w:cs="Times New Roman"/>
        <w:b w:val="0"/>
        <w:i w:val="0"/>
        <w:caps w:val="0"/>
        <w:color w:val="auto"/>
        <w:sz w:val="22"/>
        <w:u w:val="none"/>
      </w:rPr>
    </w:lvl>
    <w:lvl w:ilvl="1">
      <w:start w:val="1"/>
      <w:numFmt w:val="lowerLetter"/>
      <w:pStyle w:val="PrivateMAdL2"/>
      <w:lvlText w:val="(%2)"/>
      <w:lvlJc w:val="left"/>
      <w:pPr>
        <w:tabs>
          <w:tab w:val="num" w:pos="720"/>
        </w:tabs>
        <w:ind w:left="720" w:hanging="720"/>
      </w:pPr>
      <w:rPr>
        <w:rFonts w:ascii="Times New Roman" w:hAnsi="Times New Roman" w:cs="Times New Roman"/>
        <w:b w:val="0"/>
        <w:i w:val="0"/>
        <w:caps w:val="0"/>
        <w:color w:val="auto"/>
        <w:sz w:val="22"/>
        <w:u w:val="none"/>
      </w:rPr>
    </w:lvl>
    <w:lvl w:ilvl="2">
      <w:start w:val="1"/>
      <w:numFmt w:val="lowerRoman"/>
      <w:pStyle w:val="PrivateMAdL3"/>
      <w:lvlText w:val="(%3)"/>
      <w:lvlJc w:val="right"/>
      <w:pPr>
        <w:tabs>
          <w:tab w:val="num" w:pos="1440"/>
        </w:tabs>
        <w:ind w:left="1440" w:hanging="216"/>
      </w:pPr>
      <w:rPr>
        <w:rFonts w:ascii="Times New Roman" w:hAnsi="Times New Roman" w:cs="Times New Roman"/>
        <w:b w:val="0"/>
        <w:i w:val="0"/>
        <w:caps w:val="0"/>
        <w:color w:val="auto"/>
        <w:sz w:val="22"/>
        <w:u w:val="none"/>
      </w:rPr>
    </w:lvl>
    <w:lvl w:ilvl="3">
      <w:start w:val="1"/>
      <w:numFmt w:val="upperLetter"/>
      <w:pStyle w:val="PrivateMAdL4"/>
      <w:lvlText w:val="(%4)"/>
      <w:lvlJc w:val="left"/>
      <w:pPr>
        <w:tabs>
          <w:tab w:val="num" w:pos="2160"/>
        </w:tabs>
        <w:ind w:left="2160" w:hanging="720"/>
      </w:pPr>
      <w:rPr>
        <w:rFonts w:ascii="Times New Roman" w:hAnsi="Times New Roman" w:cs="Times New Roman"/>
        <w:b w:val="0"/>
        <w:i w:val="0"/>
        <w:caps w:val="0"/>
        <w:color w:val="auto"/>
        <w:sz w:val="22"/>
        <w:u w:val="none"/>
      </w:rPr>
    </w:lvl>
    <w:lvl w:ilvl="4">
      <w:start w:val="1"/>
      <w:numFmt w:val="upperRoman"/>
      <w:pStyle w:val="PrivateMAdL5"/>
      <w:lvlText w:val="(%5)"/>
      <w:lvlJc w:val="right"/>
      <w:pPr>
        <w:tabs>
          <w:tab w:val="num" w:pos="2880"/>
        </w:tabs>
        <w:ind w:left="2880" w:hanging="216"/>
      </w:pPr>
      <w:rPr>
        <w:rFonts w:ascii="Times New Roman" w:hAnsi="Times New Roman" w:cs="Times New Roman"/>
        <w:b w:val="0"/>
        <w:i w:val="0"/>
        <w:caps w:val="0"/>
        <w:color w:val="auto"/>
        <w:sz w:val="22"/>
        <w:u w:val="none"/>
      </w:rPr>
    </w:lvl>
    <w:lvl w:ilvl="5">
      <w:start w:val="27"/>
      <w:numFmt w:val="lowerLetter"/>
      <w:pStyle w:val="PrivateMAdL6"/>
      <w:lvlText w:val="(%6)"/>
      <w:lvlJc w:val="left"/>
      <w:pPr>
        <w:tabs>
          <w:tab w:val="num" w:pos="3600"/>
        </w:tabs>
        <w:ind w:left="3600" w:hanging="720"/>
      </w:pPr>
      <w:rPr>
        <w:rFonts w:ascii="Times New Roman" w:hAnsi="Times New Roman" w:cs="Times New Roman"/>
        <w:b w:val="0"/>
        <w:i w:val="0"/>
        <w:caps w:val="0"/>
        <w:color w:val="auto"/>
        <w:sz w:val="22"/>
        <w:u w:val="none"/>
      </w:rPr>
    </w:lvl>
    <w:lvl w:ilvl="6">
      <w:start w:val="1"/>
      <w:numFmt w:val="decimal"/>
      <w:pStyle w:val="PrivateMAdL7"/>
      <w:lvlText w:val="(%7)"/>
      <w:lvlJc w:val="left"/>
      <w:pPr>
        <w:tabs>
          <w:tab w:val="num" w:pos="4320"/>
        </w:tabs>
        <w:ind w:left="4320" w:hanging="720"/>
      </w:pPr>
      <w:rPr>
        <w:rFonts w:ascii="Times New Roman" w:hAnsi="Times New Roman" w:cs="Times New Roman"/>
        <w:b w:val="0"/>
        <w:i w:val="0"/>
        <w:caps w:val="0"/>
        <w:color w:val="auto"/>
        <w:sz w:val="22"/>
        <w:u w:val="none"/>
      </w:rPr>
    </w:lvl>
    <w:lvl w:ilvl="7">
      <w:start w:val="1"/>
      <w:numFmt w:val="lowerRoman"/>
      <w:lvlText w:val="%8."/>
      <w:lvlJc w:val="left"/>
      <w:pPr>
        <w:tabs>
          <w:tab w:val="num" w:pos="5760"/>
        </w:tabs>
        <w:ind w:firstLine="5040"/>
      </w:pPr>
      <w:rPr>
        <w:rFonts w:ascii="Times New Roman" w:hAnsi="Times New Roman" w:cs="Times New Roman"/>
        <w:b w:val="0"/>
        <w:i w:val="0"/>
        <w:caps w:val="0"/>
        <w:color w:val="auto"/>
        <w:sz w:val="22"/>
        <w:u w:val="none"/>
      </w:rPr>
    </w:lvl>
    <w:lvl w:ilvl="8">
      <w:start w:val="1"/>
      <w:numFmt w:val="decimal"/>
      <w:lvlText w:val="%9."/>
      <w:lvlJc w:val="left"/>
      <w:pPr>
        <w:tabs>
          <w:tab w:val="num" w:pos="6480"/>
        </w:tabs>
        <w:ind w:firstLine="5760"/>
      </w:pPr>
      <w:rPr>
        <w:rFonts w:ascii="Times New Roman" w:hAnsi="Times New Roman" w:cs="Times New Roman"/>
        <w:b w:val="0"/>
        <w:i w:val="0"/>
        <w:caps w:val="0"/>
        <w:color w:val="auto"/>
        <w:sz w:val="22"/>
        <w:u w:val="none"/>
      </w:rPr>
    </w:lvl>
  </w:abstractNum>
  <w:abstractNum w:abstractNumId="10" w15:restartNumberingAfterBreak="0">
    <w:nsid w:val="3D7C006F"/>
    <w:multiLevelType w:val="multilevel"/>
    <w:tmpl w:val="588668BC"/>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4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1" w15:restartNumberingAfterBreak="0">
    <w:nsid w:val="3E21300A"/>
    <w:multiLevelType w:val="hybridMultilevel"/>
    <w:tmpl w:val="C32E4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8F0EF8"/>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490B010A"/>
    <w:multiLevelType w:val="singleLevel"/>
    <w:tmpl w:val="F8743A7E"/>
    <w:lvl w:ilvl="0">
      <w:start w:val="6"/>
      <w:numFmt w:val="bullet"/>
      <w:lvlText w:val="-"/>
      <w:lvlJc w:val="left"/>
      <w:pPr>
        <w:tabs>
          <w:tab w:val="num" w:pos="360"/>
        </w:tabs>
        <w:ind w:left="360" w:hanging="360"/>
      </w:pPr>
      <w:rPr>
        <w:rFonts w:hint="default"/>
      </w:rPr>
    </w:lvl>
  </w:abstractNum>
  <w:abstractNum w:abstractNumId="14" w15:restartNumberingAfterBreak="0">
    <w:nsid w:val="64D91713"/>
    <w:multiLevelType w:val="multilevel"/>
    <w:tmpl w:val="DE6A484C"/>
    <w:lvl w:ilvl="0">
      <w:start w:val="16"/>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245133"/>
    <w:multiLevelType w:val="multilevel"/>
    <w:tmpl w:val="8E4682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925638"/>
    <w:multiLevelType w:val="multilevel"/>
    <w:tmpl w:val="CDA23720"/>
    <w:lvl w:ilvl="0">
      <w:start w:val="1"/>
      <w:numFmt w:val="decimal"/>
      <w:lvlRestart w:val="0"/>
      <w:pStyle w:val="PrivateMABL1"/>
      <w:lvlText w:val="%1."/>
      <w:lvlJc w:val="left"/>
      <w:pPr>
        <w:tabs>
          <w:tab w:val="num" w:pos="432"/>
        </w:tabs>
      </w:pPr>
      <w:rPr>
        <w:rFonts w:ascii="Times New Roman" w:hAnsi="Times New Roman" w:cs="Times New Roman"/>
        <w:b/>
        <w:i w:val="0"/>
        <w:caps w:val="0"/>
        <w:color w:val="auto"/>
        <w:sz w:val="22"/>
        <w:u w:val="none"/>
      </w:rPr>
    </w:lvl>
    <w:lvl w:ilvl="1">
      <w:start w:val="1"/>
      <w:numFmt w:val="decimal"/>
      <w:pStyle w:val="PrivateMABL2"/>
      <w:lvlText w:val="%1.%2"/>
      <w:lvlJc w:val="left"/>
      <w:pPr>
        <w:tabs>
          <w:tab w:val="num" w:pos="862"/>
        </w:tabs>
        <w:ind w:left="142"/>
      </w:pPr>
      <w:rPr>
        <w:rFonts w:ascii="Times New Roman" w:hAnsi="Times New Roman" w:cs="Times New Roman"/>
        <w:b w:val="0"/>
        <w:i w:val="0"/>
        <w:caps w:val="0"/>
        <w:color w:val="FF0000"/>
        <w:sz w:val="22"/>
        <w:u w:val="none"/>
      </w:rPr>
    </w:lvl>
    <w:lvl w:ilvl="2">
      <w:start w:val="1"/>
      <w:numFmt w:val="lowerLetter"/>
      <w:pStyle w:val="PrivateMABL3"/>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pStyle w:val="PrivateMABL4"/>
      <w:lvlText w:val="(%4)"/>
      <w:lvlJc w:val="right"/>
      <w:pPr>
        <w:tabs>
          <w:tab w:val="num" w:pos="1440"/>
        </w:tabs>
        <w:ind w:left="1440" w:hanging="216"/>
      </w:pPr>
      <w:rPr>
        <w:rFonts w:ascii="Times New Roman" w:hAnsi="Times New Roman" w:cs="Times New Roman"/>
        <w:b w:val="0"/>
        <w:i w:val="0"/>
        <w:caps w:val="0"/>
        <w:color w:val="auto"/>
        <w:sz w:val="22"/>
        <w:u w:val="none"/>
      </w:rPr>
    </w:lvl>
    <w:lvl w:ilvl="4">
      <w:start w:val="1"/>
      <w:numFmt w:val="upperLetter"/>
      <w:pStyle w:val="PrivateMABL5"/>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pStyle w:val="PrivateMABL6"/>
      <w:lvlText w:val="(%6)"/>
      <w:lvlJc w:val="right"/>
      <w:pPr>
        <w:tabs>
          <w:tab w:val="num" w:pos="2880"/>
        </w:tabs>
        <w:ind w:left="2880" w:hanging="216"/>
      </w:pPr>
      <w:rPr>
        <w:rFonts w:ascii="Times New Roman" w:hAnsi="Times New Roman" w:cs="Times New Roman"/>
        <w:b w:val="0"/>
        <w:i w:val="0"/>
        <w:caps w:val="0"/>
        <w:color w:val="auto"/>
        <w:sz w:val="22"/>
        <w:u w:val="none"/>
      </w:rPr>
    </w:lvl>
    <w:lvl w:ilvl="6">
      <w:start w:val="27"/>
      <w:numFmt w:val="lowerLetter"/>
      <w:pStyle w:val="PrivateMABL7"/>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pStyle w:val="PrivateMABL8"/>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none"/>
      <w:lvlRestart w:val="0"/>
      <w:pStyle w:val="PrivateMABL9"/>
      <w:lvlText w:val="[%1.%2"/>
      <w:lvlJc w:val="left"/>
      <w:pPr>
        <w:tabs>
          <w:tab w:val="num" w:pos="648"/>
        </w:tabs>
        <w:ind w:hanging="72"/>
      </w:pPr>
      <w:rPr>
        <w:rFonts w:ascii="Times New Roman" w:hAnsi="Times New Roman" w:cs="Times New Roman"/>
        <w:b w:val="0"/>
        <w:i w:val="0"/>
        <w:caps w:val="0"/>
        <w:color w:val="auto"/>
        <w:sz w:val="22"/>
        <w:u w:val="none"/>
      </w:rPr>
    </w:lvl>
  </w:abstractNum>
  <w:abstractNum w:abstractNumId="17" w15:restartNumberingAfterBreak="0">
    <w:nsid w:val="76B66F83"/>
    <w:multiLevelType w:val="multilevel"/>
    <w:tmpl w:val="74A0B60C"/>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9"/>
  </w:num>
  <w:num w:numId="5">
    <w:abstractNumId w:val="16"/>
  </w:num>
  <w:num w:numId="6">
    <w:abstractNumId w:val="13"/>
  </w:num>
  <w:num w:numId="7">
    <w:abstractNumId w:val="6"/>
  </w:num>
  <w:num w:numId="8">
    <w:abstractNumId w:val="15"/>
  </w:num>
  <w:num w:numId="9">
    <w:abstractNumId w:val="17"/>
  </w:num>
  <w:num w:numId="10">
    <w:abstractNumId w:val="3"/>
  </w:num>
  <w:num w:numId="11">
    <w:abstractNumId w:val="8"/>
  </w:num>
  <w:num w:numId="12">
    <w:abstractNumId w:val="1"/>
  </w:num>
  <w:num w:numId="13">
    <w:abstractNumId w:val="10"/>
  </w:num>
  <w:num w:numId="14">
    <w:abstractNumId w:val="0"/>
  </w:num>
  <w:num w:numId="15">
    <w:abstractNumId w:val="4"/>
  </w:num>
  <w:num w:numId="16">
    <w:abstractNumId w:val="7"/>
  </w:num>
  <w:num w:numId="17">
    <w:abstractNumId w:val="14"/>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formatting="1" w:enforcement="1" w:cryptProviderType="rsaAES" w:cryptAlgorithmClass="hash" w:cryptAlgorithmType="typeAny" w:cryptAlgorithmSid="14" w:cryptSpinCount="100000" w:hash="MZA4S1+8+ovcDJQ09XbtL6hLXvAOd1Tyz/k2b/9ZQGPwvEwyTSAoAG5XqSWoDmkyOAWsF1d4XWAmOdLyrQ57jQ==" w:salt="vS4Hx3u30RSdKujDkzGAB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C9"/>
    <w:rsid w:val="00113EF5"/>
    <w:rsid w:val="001817B3"/>
    <w:rsid w:val="001C304F"/>
    <w:rsid w:val="002016A4"/>
    <w:rsid w:val="002200E4"/>
    <w:rsid w:val="00307A37"/>
    <w:rsid w:val="00374B8A"/>
    <w:rsid w:val="003E2B19"/>
    <w:rsid w:val="003E4A5C"/>
    <w:rsid w:val="005470D6"/>
    <w:rsid w:val="00571369"/>
    <w:rsid w:val="005D7238"/>
    <w:rsid w:val="005E4996"/>
    <w:rsid w:val="006B4D34"/>
    <w:rsid w:val="006C5E9F"/>
    <w:rsid w:val="006F3DF7"/>
    <w:rsid w:val="00810BFB"/>
    <w:rsid w:val="00842127"/>
    <w:rsid w:val="009560A0"/>
    <w:rsid w:val="00A46FC9"/>
    <w:rsid w:val="00AA15C5"/>
    <w:rsid w:val="00AB6375"/>
    <w:rsid w:val="00C5330D"/>
    <w:rsid w:val="00C63689"/>
    <w:rsid w:val="00C665BD"/>
    <w:rsid w:val="00C759E6"/>
    <w:rsid w:val="00CC744B"/>
    <w:rsid w:val="00D76F09"/>
    <w:rsid w:val="00DB411B"/>
    <w:rsid w:val="00DC3D0D"/>
    <w:rsid w:val="00E767F3"/>
    <w:rsid w:val="00EF14E7"/>
    <w:rsid w:val="00F95F74"/>
    <w:rsid w:val="00FA5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834C6"/>
  <w15:docId w15:val="{01D572A2-BD7C-4CEC-ADCD-0EC357FF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FC9"/>
    <w:pPr>
      <w:spacing w:after="200" w:line="276" w:lineRule="auto"/>
    </w:pPr>
    <w:rPr>
      <w:lang w:val="en-US"/>
    </w:rPr>
  </w:style>
  <w:style w:type="paragraph" w:styleId="1">
    <w:name w:val="heading 1"/>
    <w:basedOn w:val="a"/>
    <w:next w:val="a"/>
    <w:link w:val="10"/>
    <w:uiPriority w:val="9"/>
    <w:qFormat/>
    <w:rsid w:val="005470D6"/>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val="en-GB" w:eastAsia="ru-RU"/>
    </w:rPr>
  </w:style>
  <w:style w:type="paragraph" w:styleId="2">
    <w:name w:val="heading 2"/>
    <w:basedOn w:val="a"/>
    <w:next w:val="a"/>
    <w:link w:val="20"/>
    <w:uiPriority w:val="9"/>
    <w:unhideWhenUsed/>
    <w:qFormat/>
    <w:rsid w:val="005470D6"/>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lang w:val="en-GB" w:eastAsia="ru-RU"/>
    </w:rPr>
  </w:style>
  <w:style w:type="paragraph" w:styleId="4">
    <w:name w:val="heading 4"/>
    <w:basedOn w:val="a"/>
    <w:next w:val="a"/>
    <w:link w:val="40"/>
    <w:semiHidden/>
    <w:unhideWhenUsed/>
    <w:qFormat/>
    <w:rsid w:val="005470D6"/>
    <w:pPr>
      <w:keepNext/>
      <w:keepLines/>
      <w:spacing w:before="40" w:after="0"/>
      <w:outlineLvl w:val="3"/>
    </w:pPr>
    <w:rPr>
      <w:rFonts w:asciiTheme="majorHAnsi" w:eastAsiaTheme="majorEastAsia" w:hAnsiTheme="majorHAnsi" w:cstheme="majorBidi"/>
      <w:i/>
      <w:iCs/>
      <w:color w:val="2E74B5" w:themeColor="accent1" w:themeShade="B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FC9"/>
    <w:pPr>
      <w:tabs>
        <w:tab w:val="center" w:pos="4677"/>
        <w:tab w:val="right" w:pos="9355"/>
      </w:tabs>
      <w:spacing w:after="0" w:line="240" w:lineRule="auto"/>
    </w:pPr>
    <w:rPr>
      <w:rFonts w:ascii="Times New Roman" w:eastAsia="Times New Roman" w:hAnsi="Times New Roman" w:cs="Times New Roman"/>
      <w:sz w:val="28"/>
      <w:szCs w:val="20"/>
      <w:lang w:val="ru-RU" w:eastAsia="ru-RU"/>
    </w:rPr>
  </w:style>
  <w:style w:type="character" w:customStyle="1" w:styleId="a4">
    <w:name w:val="Верхний колонтитул Знак"/>
    <w:basedOn w:val="a0"/>
    <w:link w:val="a3"/>
    <w:uiPriority w:val="99"/>
    <w:rsid w:val="00A46FC9"/>
    <w:rPr>
      <w:rFonts w:ascii="Times New Roman" w:eastAsia="Times New Roman" w:hAnsi="Times New Roman" w:cs="Times New Roman"/>
      <w:sz w:val="28"/>
      <w:szCs w:val="20"/>
      <w:lang w:eastAsia="ru-RU"/>
    </w:rPr>
  </w:style>
  <w:style w:type="paragraph" w:styleId="a5">
    <w:name w:val="List Paragraph"/>
    <w:basedOn w:val="a"/>
    <w:uiPriority w:val="99"/>
    <w:qFormat/>
    <w:rsid w:val="00A46FC9"/>
    <w:pPr>
      <w:ind w:left="720"/>
      <w:contextualSpacing/>
    </w:pPr>
  </w:style>
  <w:style w:type="table" w:styleId="a6">
    <w:name w:val="Table Grid"/>
    <w:basedOn w:val="a1"/>
    <w:uiPriority w:val="59"/>
    <w:rsid w:val="00A4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A46FC9"/>
    <w:pPr>
      <w:tabs>
        <w:tab w:val="center" w:pos="4677"/>
        <w:tab w:val="right" w:pos="9355"/>
      </w:tabs>
      <w:spacing w:after="0" w:line="240" w:lineRule="auto"/>
    </w:pPr>
    <w:rPr>
      <w:rFonts w:ascii="Calibri" w:eastAsia="Calibri" w:hAnsi="Calibri" w:cs="Times New Roman"/>
      <w:lang w:val="ru-RU"/>
    </w:rPr>
  </w:style>
  <w:style w:type="character" w:customStyle="1" w:styleId="a8">
    <w:name w:val="Нижний колонтитул Знак"/>
    <w:basedOn w:val="a0"/>
    <w:link w:val="a7"/>
    <w:uiPriority w:val="99"/>
    <w:rsid w:val="00A46FC9"/>
    <w:rPr>
      <w:rFonts w:ascii="Calibri" w:eastAsia="Calibri" w:hAnsi="Calibri" w:cs="Times New Roman"/>
    </w:rPr>
  </w:style>
  <w:style w:type="character" w:styleId="a9">
    <w:name w:val="Hyperlink"/>
    <w:uiPriority w:val="99"/>
    <w:rsid w:val="00A46FC9"/>
    <w:rPr>
      <w:rFonts w:cs="Times New Roman"/>
      <w:color w:val="0000FF"/>
      <w:u w:val="single"/>
    </w:rPr>
  </w:style>
  <w:style w:type="character" w:styleId="aa">
    <w:name w:val="annotation reference"/>
    <w:uiPriority w:val="99"/>
    <w:rsid w:val="00A46FC9"/>
    <w:rPr>
      <w:rFonts w:cs="Times New Roman"/>
      <w:sz w:val="16"/>
      <w:szCs w:val="16"/>
    </w:rPr>
  </w:style>
  <w:style w:type="paragraph" w:styleId="ab">
    <w:name w:val="annotation text"/>
    <w:basedOn w:val="a"/>
    <w:link w:val="ac"/>
    <w:uiPriority w:val="99"/>
    <w:rsid w:val="00A46FC9"/>
    <w:pPr>
      <w:spacing w:line="240" w:lineRule="auto"/>
    </w:pPr>
    <w:rPr>
      <w:rFonts w:ascii="Calibri" w:eastAsia="Calibri" w:hAnsi="Calibri" w:cs="Times New Roman"/>
      <w:sz w:val="20"/>
      <w:szCs w:val="20"/>
      <w:lang w:val="ru-RU"/>
    </w:rPr>
  </w:style>
  <w:style w:type="character" w:customStyle="1" w:styleId="ac">
    <w:name w:val="Текст примечания Знак"/>
    <w:basedOn w:val="a0"/>
    <w:link w:val="ab"/>
    <w:uiPriority w:val="99"/>
    <w:rsid w:val="00A46FC9"/>
    <w:rPr>
      <w:rFonts w:ascii="Calibri" w:eastAsia="Calibri" w:hAnsi="Calibri" w:cs="Times New Roman"/>
      <w:sz w:val="20"/>
      <w:szCs w:val="20"/>
    </w:rPr>
  </w:style>
  <w:style w:type="paragraph" w:styleId="ad">
    <w:name w:val="annotation subject"/>
    <w:basedOn w:val="ab"/>
    <w:next w:val="ab"/>
    <w:link w:val="ae"/>
    <w:uiPriority w:val="99"/>
    <w:semiHidden/>
    <w:rsid w:val="00A46FC9"/>
    <w:rPr>
      <w:b/>
      <w:bCs/>
    </w:rPr>
  </w:style>
  <w:style w:type="character" w:customStyle="1" w:styleId="ae">
    <w:name w:val="Тема примечания Знак"/>
    <w:basedOn w:val="ac"/>
    <w:link w:val="ad"/>
    <w:uiPriority w:val="99"/>
    <w:semiHidden/>
    <w:rsid w:val="00A46FC9"/>
    <w:rPr>
      <w:rFonts w:ascii="Calibri" w:eastAsia="Calibri" w:hAnsi="Calibri" w:cs="Times New Roman"/>
      <w:b/>
      <w:bCs/>
      <w:sz w:val="20"/>
      <w:szCs w:val="20"/>
    </w:rPr>
  </w:style>
  <w:style w:type="paragraph" w:styleId="af">
    <w:name w:val="Balloon Text"/>
    <w:basedOn w:val="a"/>
    <w:link w:val="af0"/>
    <w:uiPriority w:val="99"/>
    <w:semiHidden/>
    <w:rsid w:val="00A46FC9"/>
    <w:pPr>
      <w:spacing w:after="0" w:line="240" w:lineRule="auto"/>
    </w:pPr>
    <w:rPr>
      <w:rFonts w:ascii="Tahoma" w:eastAsia="Calibri" w:hAnsi="Tahoma" w:cs="Tahoma"/>
      <w:sz w:val="16"/>
      <w:szCs w:val="16"/>
      <w:lang w:val="ru-RU"/>
    </w:rPr>
  </w:style>
  <w:style w:type="character" w:customStyle="1" w:styleId="af0">
    <w:name w:val="Текст выноски Знак"/>
    <w:basedOn w:val="a0"/>
    <w:link w:val="af"/>
    <w:uiPriority w:val="99"/>
    <w:semiHidden/>
    <w:rsid w:val="00A46FC9"/>
    <w:rPr>
      <w:rFonts w:ascii="Tahoma" w:eastAsia="Calibri" w:hAnsi="Tahoma" w:cs="Tahoma"/>
      <w:sz w:val="16"/>
      <w:szCs w:val="16"/>
    </w:rPr>
  </w:style>
  <w:style w:type="character" w:customStyle="1" w:styleId="10">
    <w:name w:val="Заголовок 1 Знак"/>
    <w:basedOn w:val="a0"/>
    <w:link w:val="1"/>
    <w:uiPriority w:val="9"/>
    <w:rsid w:val="005470D6"/>
    <w:rPr>
      <w:rFonts w:asciiTheme="majorHAnsi" w:eastAsiaTheme="majorEastAsia" w:hAnsiTheme="majorHAnsi" w:cstheme="majorBidi"/>
      <w:b/>
      <w:bCs/>
      <w:color w:val="2E74B5" w:themeColor="accent1" w:themeShade="BF"/>
      <w:sz w:val="28"/>
      <w:szCs w:val="28"/>
      <w:lang w:val="en-GB" w:eastAsia="ru-RU"/>
    </w:rPr>
  </w:style>
  <w:style w:type="character" w:customStyle="1" w:styleId="20">
    <w:name w:val="Заголовок 2 Знак"/>
    <w:basedOn w:val="a0"/>
    <w:link w:val="2"/>
    <w:uiPriority w:val="9"/>
    <w:rsid w:val="005470D6"/>
    <w:rPr>
      <w:rFonts w:asciiTheme="majorHAnsi" w:eastAsiaTheme="majorEastAsia" w:hAnsiTheme="majorHAnsi" w:cstheme="majorBidi"/>
      <w:color w:val="2E74B5" w:themeColor="accent1" w:themeShade="BF"/>
      <w:sz w:val="26"/>
      <w:szCs w:val="26"/>
      <w:lang w:val="en-GB" w:eastAsia="ru-RU"/>
    </w:rPr>
  </w:style>
  <w:style w:type="character" w:customStyle="1" w:styleId="40">
    <w:name w:val="Заголовок 4 Знак"/>
    <w:basedOn w:val="a0"/>
    <w:link w:val="4"/>
    <w:semiHidden/>
    <w:rsid w:val="005470D6"/>
    <w:rPr>
      <w:rFonts w:asciiTheme="majorHAnsi" w:eastAsiaTheme="majorEastAsia" w:hAnsiTheme="majorHAnsi" w:cstheme="majorBidi"/>
      <w:i/>
      <w:iCs/>
      <w:color w:val="2E74B5" w:themeColor="accent1" w:themeShade="BF"/>
      <w:lang w:eastAsia="ru-RU"/>
    </w:rPr>
  </w:style>
  <w:style w:type="character" w:styleId="af1">
    <w:name w:val="Placeholder Text"/>
    <w:basedOn w:val="a0"/>
    <w:uiPriority w:val="99"/>
    <w:semiHidden/>
    <w:rsid w:val="005470D6"/>
    <w:rPr>
      <w:rFonts w:cs="Times New Roman"/>
      <w:color w:val="808080"/>
    </w:rPr>
  </w:style>
  <w:style w:type="character" w:styleId="af2">
    <w:name w:val="footnote reference"/>
    <w:basedOn w:val="a0"/>
    <w:uiPriority w:val="99"/>
    <w:semiHidden/>
    <w:rsid w:val="005470D6"/>
    <w:rPr>
      <w:rFonts w:cs="Times New Roman"/>
      <w:vertAlign w:val="superscript"/>
    </w:rPr>
  </w:style>
  <w:style w:type="paragraph" w:styleId="af3">
    <w:name w:val="footnote text"/>
    <w:basedOn w:val="af4"/>
    <w:link w:val="af5"/>
    <w:uiPriority w:val="99"/>
    <w:semiHidden/>
    <w:rsid w:val="005470D6"/>
    <w:pPr>
      <w:spacing w:line="240" w:lineRule="auto"/>
      <w:ind w:left="357" w:hanging="357"/>
    </w:pPr>
    <w:rPr>
      <w:rFonts w:ascii="Times New Roman" w:hAnsi="Times New Roman"/>
      <w:sz w:val="20"/>
      <w:szCs w:val="20"/>
      <w:lang w:val="en-GB" w:eastAsia="en-US"/>
    </w:rPr>
  </w:style>
  <w:style w:type="character" w:customStyle="1" w:styleId="af5">
    <w:name w:val="Текст сноски Знак"/>
    <w:basedOn w:val="a0"/>
    <w:link w:val="af3"/>
    <w:uiPriority w:val="99"/>
    <w:semiHidden/>
    <w:rsid w:val="005470D6"/>
    <w:rPr>
      <w:rFonts w:ascii="Times New Roman" w:eastAsia="Times New Roman" w:hAnsi="Times New Roman" w:cs="Times New Roman"/>
      <w:sz w:val="20"/>
      <w:szCs w:val="20"/>
      <w:lang w:val="en-GB"/>
    </w:rPr>
  </w:style>
  <w:style w:type="paragraph" w:customStyle="1" w:styleId="PrivateMAdL1">
    <w:name w:val="PrivateMAd_L1"/>
    <w:basedOn w:val="a"/>
    <w:uiPriority w:val="99"/>
    <w:rsid w:val="005470D6"/>
    <w:pPr>
      <w:numPr>
        <w:numId w:val="4"/>
      </w:numPr>
      <w:spacing w:after="240" w:line="240" w:lineRule="auto"/>
      <w:jc w:val="both"/>
    </w:pPr>
    <w:rPr>
      <w:rFonts w:ascii="Times New Roman" w:eastAsia="Times New Roman" w:hAnsi="Times New Roman" w:cs="Times New Roman"/>
      <w:szCs w:val="20"/>
      <w:lang w:val="en-GB"/>
    </w:rPr>
  </w:style>
  <w:style w:type="paragraph" w:customStyle="1" w:styleId="PrivateMAdL2">
    <w:name w:val="PrivateMAd_L2"/>
    <w:basedOn w:val="PrivateMAdL1"/>
    <w:uiPriority w:val="99"/>
    <w:rsid w:val="005470D6"/>
    <w:pPr>
      <w:numPr>
        <w:ilvl w:val="1"/>
      </w:numPr>
    </w:pPr>
  </w:style>
  <w:style w:type="paragraph" w:customStyle="1" w:styleId="PrivateMAdL3">
    <w:name w:val="PrivateMAd_L3"/>
    <w:basedOn w:val="PrivateMAdL2"/>
    <w:uiPriority w:val="99"/>
    <w:rsid w:val="005470D6"/>
    <w:pPr>
      <w:numPr>
        <w:ilvl w:val="2"/>
      </w:numPr>
    </w:pPr>
  </w:style>
  <w:style w:type="paragraph" w:customStyle="1" w:styleId="PrivateMAdL4">
    <w:name w:val="PrivateMAd_L4"/>
    <w:basedOn w:val="PrivateMAdL3"/>
    <w:uiPriority w:val="99"/>
    <w:rsid w:val="005470D6"/>
    <w:pPr>
      <w:numPr>
        <w:ilvl w:val="3"/>
      </w:numPr>
    </w:pPr>
  </w:style>
  <w:style w:type="paragraph" w:customStyle="1" w:styleId="PrivateMAdL5">
    <w:name w:val="PrivateMAd_L5"/>
    <w:basedOn w:val="PrivateMAdL4"/>
    <w:uiPriority w:val="99"/>
    <w:rsid w:val="005470D6"/>
    <w:pPr>
      <w:numPr>
        <w:ilvl w:val="4"/>
      </w:numPr>
    </w:pPr>
  </w:style>
  <w:style w:type="paragraph" w:customStyle="1" w:styleId="PrivateMAdL6">
    <w:name w:val="PrivateMAd_L6"/>
    <w:basedOn w:val="PrivateMAdL5"/>
    <w:uiPriority w:val="99"/>
    <w:rsid w:val="005470D6"/>
    <w:pPr>
      <w:numPr>
        <w:ilvl w:val="5"/>
      </w:numPr>
    </w:pPr>
  </w:style>
  <w:style w:type="paragraph" w:customStyle="1" w:styleId="PrivateMAdL7">
    <w:name w:val="PrivateMAd_L7"/>
    <w:basedOn w:val="PrivateMAdL6"/>
    <w:uiPriority w:val="99"/>
    <w:rsid w:val="005470D6"/>
    <w:pPr>
      <w:numPr>
        <w:ilvl w:val="6"/>
      </w:numPr>
    </w:pPr>
  </w:style>
  <w:style w:type="paragraph" w:customStyle="1" w:styleId="PrivateMABL1">
    <w:name w:val="PrivateMAB_L1"/>
    <w:basedOn w:val="a"/>
    <w:next w:val="PrivateMABL2"/>
    <w:uiPriority w:val="99"/>
    <w:rsid w:val="005470D6"/>
    <w:pPr>
      <w:keepNext/>
      <w:keepLines/>
      <w:numPr>
        <w:numId w:val="5"/>
      </w:numPr>
      <w:spacing w:before="480" w:after="120" w:line="240" w:lineRule="auto"/>
      <w:jc w:val="center"/>
      <w:outlineLvl w:val="0"/>
    </w:pPr>
    <w:rPr>
      <w:rFonts w:ascii="Times New Roman" w:eastAsia="Times New Roman" w:hAnsi="Times New Roman" w:cs="Times New Roman"/>
      <w:b/>
      <w:smallCaps/>
      <w:szCs w:val="20"/>
      <w:lang w:val="en-GB"/>
    </w:rPr>
  </w:style>
  <w:style w:type="paragraph" w:customStyle="1" w:styleId="PrivateMABL2">
    <w:name w:val="PrivateMAB_L2"/>
    <w:basedOn w:val="PrivateMABL1"/>
    <w:uiPriority w:val="99"/>
    <w:rsid w:val="005470D6"/>
    <w:pPr>
      <w:keepNext w:val="0"/>
      <w:keepLines w:val="0"/>
      <w:numPr>
        <w:ilvl w:val="1"/>
      </w:numPr>
      <w:spacing w:before="0" w:after="240"/>
      <w:jc w:val="both"/>
      <w:outlineLvl w:val="9"/>
    </w:pPr>
    <w:rPr>
      <w:b w:val="0"/>
      <w:smallCaps w:val="0"/>
    </w:rPr>
  </w:style>
  <w:style w:type="paragraph" w:customStyle="1" w:styleId="PrivateMABL3">
    <w:name w:val="PrivateMAB_L3"/>
    <w:basedOn w:val="PrivateMABL2"/>
    <w:uiPriority w:val="99"/>
    <w:rsid w:val="005470D6"/>
    <w:pPr>
      <w:numPr>
        <w:ilvl w:val="2"/>
      </w:numPr>
    </w:pPr>
  </w:style>
  <w:style w:type="paragraph" w:customStyle="1" w:styleId="PrivateMABL4">
    <w:name w:val="PrivateMAB_L4"/>
    <w:basedOn w:val="PrivateMABL3"/>
    <w:uiPriority w:val="99"/>
    <w:rsid w:val="005470D6"/>
    <w:pPr>
      <w:numPr>
        <w:ilvl w:val="3"/>
      </w:numPr>
    </w:pPr>
  </w:style>
  <w:style w:type="paragraph" w:customStyle="1" w:styleId="PrivateMABL5">
    <w:name w:val="PrivateMAB_L5"/>
    <w:basedOn w:val="PrivateMABL4"/>
    <w:uiPriority w:val="99"/>
    <w:rsid w:val="005470D6"/>
    <w:pPr>
      <w:numPr>
        <w:ilvl w:val="4"/>
      </w:numPr>
    </w:pPr>
  </w:style>
  <w:style w:type="paragraph" w:customStyle="1" w:styleId="PrivateMABL6">
    <w:name w:val="PrivateMAB_L6"/>
    <w:basedOn w:val="PrivateMABL5"/>
    <w:uiPriority w:val="99"/>
    <w:rsid w:val="005470D6"/>
    <w:pPr>
      <w:numPr>
        <w:ilvl w:val="5"/>
      </w:numPr>
    </w:pPr>
  </w:style>
  <w:style w:type="paragraph" w:customStyle="1" w:styleId="PrivateMABL7">
    <w:name w:val="PrivateMAB_L7"/>
    <w:basedOn w:val="PrivateMABL6"/>
    <w:uiPriority w:val="99"/>
    <w:rsid w:val="005470D6"/>
    <w:pPr>
      <w:numPr>
        <w:ilvl w:val="6"/>
      </w:numPr>
    </w:pPr>
  </w:style>
  <w:style w:type="paragraph" w:customStyle="1" w:styleId="PrivateMABL8">
    <w:name w:val="PrivateMAB_L8"/>
    <w:basedOn w:val="PrivateMABL7"/>
    <w:uiPriority w:val="99"/>
    <w:rsid w:val="005470D6"/>
    <w:pPr>
      <w:numPr>
        <w:ilvl w:val="7"/>
      </w:numPr>
    </w:pPr>
  </w:style>
  <w:style w:type="paragraph" w:customStyle="1" w:styleId="PrivateMABL9">
    <w:name w:val="PrivateMAB_L9"/>
    <w:basedOn w:val="PrivateMABL8"/>
    <w:uiPriority w:val="99"/>
    <w:rsid w:val="005470D6"/>
    <w:pPr>
      <w:numPr>
        <w:ilvl w:val="8"/>
      </w:numPr>
      <w:ind w:left="0"/>
      <w:outlineLvl w:val="8"/>
    </w:pPr>
  </w:style>
  <w:style w:type="paragraph" w:styleId="af4">
    <w:name w:val="Body Text"/>
    <w:basedOn w:val="a"/>
    <w:link w:val="af6"/>
    <w:rsid w:val="005470D6"/>
    <w:pPr>
      <w:spacing w:after="120"/>
    </w:pPr>
    <w:rPr>
      <w:rFonts w:ascii="Calibri" w:eastAsia="Times New Roman" w:hAnsi="Calibri" w:cs="Times New Roman"/>
      <w:lang w:val="ru-RU" w:eastAsia="ru-RU"/>
    </w:rPr>
  </w:style>
  <w:style w:type="character" w:customStyle="1" w:styleId="af6">
    <w:name w:val="Основной текст Знак"/>
    <w:basedOn w:val="a0"/>
    <w:link w:val="af4"/>
    <w:rsid w:val="005470D6"/>
    <w:rPr>
      <w:rFonts w:ascii="Calibri" w:eastAsia="Times New Roman" w:hAnsi="Calibri" w:cs="Times New Roman"/>
      <w:lang w:eastAsia="ru-RU"/>
    </w:rPr>
  </w:style>
  <w:style w:type="paragraph" w:styleId="af7">
    <w:name w:val="Plain Text"/>
    <w:basedOn w:val="a"/>
    <w:link w:val="af8"/>
    <w:uiPriority w:val="99"/>
    <w:semiHidden/>
    <w:rsid w:val="005470D6"/>
    <w:pPr>
      <w:spacing w:after="0" w:line="240" w:lineRule="auto"/>
    </w:pPr>
    <w:rPr>
      <w:rFonts w:ascii="Calibri" w:eastAsia="Times New Roman" w:hAnsi="Calibri" w:cs="Times New Roman"/>
      <w:szCs w:val="21"/>
      <w:lang w:val="ru-RU"/>
    </w:rPr>
  </w:style>
  <w:style w:type="character" w:customStyle="1" w:styleId="af8">
    <w:name w:val="Текст Знак"/>
    <w:basedOn w:val="a0"/>
    <w:link w:val="af7"/>
    <w:uiPriority w:val="99"/>
    <w:semiHidden/>
    <w:rsid w:val="005470D6"/>
    <w:rPr>
      <w:rFonts w:ascii="Calibri" w:eastAsia="Times New Roman" w:hAnsi="Calibri" w:cs="Times New Roman"/>
      <w:szCs w:val="21"/>
    </w:rPr>
  </w:style>
  <w:style w:type="paragraph" w:styleId="af9">
    <w:name w:val="Body Text Indent"/>
    <w:basedOn w:val="a"/>
    <w:link w:val="afa"/>
    <w:unhideWhenUsed/>
    <w:rsid w:val="005470D6"/>
    <w:pPr>
      <w:spacing w:after="120"/>
      <w:ind w:left="283"/>
    </w:pPr>
    <w:rPr>
      <w:rFonts w:ascii="Calibri" w:eastAsia="Times New Roman" w:hAnsi="Calibri" w:cs="Times New Roman"/>
      <w:lang w:val="ru-RU" w:eastAsia="ru-RU"/>
    </w:rPr>
  </w:style>
  <w:style w:type="character" w:customStyle="1" w:styleId="afa">
    <w:name w:val="Основной текст с отступом Знак"/>
    <w:basedOn w:val="a0"/>
    <w:link w:val="af9"/>
    <w:rsid w:val="005470D6"/>
    <w:rPr>
      <w:rFonts w:ascii="Calibri" w:eastAsia="Times New Roman" w:hAnsi="Calibri" w:cs="Times New Roman"/>
      <w:lang w:eastAsia="ru-RU"/>
    </w:rPr>
  </w:style>
  <w:style w:type="character" w:styleId="afb">
    <w:name w:val="page number"/>
    <w:basedOn w:val="a0"/>
    <w:rsid w:val="005470D6"/>
  </w:style>
  <w:style w:type="character" w:styleId="afc">
    <w:name w:val="Strong"/>
    <w:basedOn w:val="a0"/>
    <w:qFormat/>
    <w:rsid w:val="005470D6"/>
    <w:rPr>
      <w:b/>
      <w:bCs/>
    </w:rPr>
  </w:style>
  <w:style w:type="paragraph" w:customStyle="1" w:styleId="ConsNormal">
    <w:name w:val="ConsNormal"/>
    <w:rsid w:val="005470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5470D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ing">
    <w:name w:val="Heading"/>
    <w:rsid w:val="005470D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Bold">
    <w:name w:val="Bold"/>
    <w:basedOn w:val="a"/>
    <w:rsid w:val="005470D6"/>
    <w:pPr>
      <w:widowControl w:val="0"/>
      <w:spacing w:after="0" w:line="240" w:lineRule="auto"/>
    </w:pPr>
    <w:rPr>
      <w:rFonts w:ascii="Bookman Old Style" w:eastAsia="Times New Roman" w:hAnsi="Bookman Old Style" w:cs="Times New Roman"/>
      <w:b/>
      <w:snapToGrid w:val="0"/>
      <w:color w:val="000000"/>
      <w:sz w:val="24"/>
      <w:szCs w:val="20"/>
      <w:lang w:val="ru-RU"/>
    </w:rPr>
  </w:style>
  <w:style w:type="paragraph" w:styleId="11">
    <w:name w:val="toc 1"/>
    <w:basedOn w:val="a"/>
    <w:next w:val="a"/>
    <w:autoRedefine/>
    <w:uiPriority w:val="39"/>
    <w:rsid w:val="005470D6"/>
    <w:pPr>
      <w:spacing w:after="0" w:line="240" w:lineRule="auto"/>
      <w:jc w:val="both"/>
    </w:pPr>
    <w:rPr>
      <w:rFonts w:ascii="Tahoma" w:eastAsia="Times New Roman" w:hAnsi="Tahoma" w:cs="Times New Roman"/>
      <w:color w:val="000000"/>
      <w:sz w:val="20"/>
      <w:szCs w:val="20"/>
      <w:lang w:val="en-GB" w:eastAsia="ru-RU"/>
    </w:rPr>
  </w:style>
  <w:style w:type="paragraph" w:customStyle="1" w:styleId="FirstPageBotton">
    <w:name w:val="First Page Botton"/>
    <w:basedOn w:val="a"/>
    <w:rsid w:val="005470D6"/>
    <w:pPr>
      <w:spacing w:after="0" w:line="240" w:lineRule="auto"/>
      <w:jc w:val="center"/>
    </w:pPr>
    <w:rPr>
      <w:rFonts w:ascii="Bookman Old Style" w:eastAsia="Times New Roman" w:hAnsi="Bookman Old Style" w:cs="Times New Roman"/>
      <w:b/>
      <w:color w:val="000000"/>
      <w:sz w:val="28"/>
      <w:szCs w:val="20"/>
      <w:lang w:val="en-GB" w:eastAsia="ru-RU"/>
    </w:rPr>
  </w:style>
  <w:style w:type="paragraph" w:customStyle="1" w:styleId="Bullets">
    <w:name w:val="Bullets"/>
    <w:basedOn w:val="a"/>
    <w:rsid w:val="005470D6"/>
    <w:pPr>
      <w:numPr>
        <w:numId w:val="16"/>
      </w:numPr>
      <w:spacing w:after="0" w:line="240" w:lineRule="auto"/>
      <w:jc w:val="both"/>
    </w:pPr>
    <w:rPr>
      <w:rFonts w:ascii="Tahoma" w:eastAsia="Times New Roman" w:hAnsi="Tahoma" w:cs="Times New Roman"/>
      <w:sz w:val="20"/>
      <w:szCs w:val="20"/>
      <w:lang w:eastAsia="ru-RU"/>
    </w:rPr>
  </w:style>
  <w:style w:type="table" w:customStyle="1" w:styleId="12">
    <w:name w:val="Сетка таблицы1"/>
    <w:basedOn w:val="a1"/>
    <w:next w:val="a6"/>
    <w:uiPriority w:val="59"/>
    <w:rsid w:val="0054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 оглавления1"/>
    <w:basedOn w:val="1"/>
    <w:next w:val="a"/>
    <w:uiPriority w:val="39"/>
    <w:unhideWhenUsed/>
    <w:qFormat/>
    <w:rsid w:val="005470D6"/>
    <w:pPr>
      <w:spacing w:line="276" w:lineRule="auto"/>
      <w:jc w:val="left"/>
      <w:outlineLvl w:val="9"/>
    </w:pPr>
    <w:rPr>
      <w:lang w:val="ru-RU"/>
    </w:rPr>
  </w:style>
  <w:style w:type="paragraph" w:styleId="21">
    <w:name w:val="Body Text 2"/>
    <w:basedOn w:val="a"/>
    <w:link w:val="22"/>
    <w:rsid w:val="005470D6"/>
    <w:pPr>
      <w:spacing w:after="0" w:line="240" w:lineRule="auto"/>
      <w:jc w:val="center"/>
    </w:pPr>
    <w:rPr>
      <w:rFonts w:ascii="Times New Roman" w:eastAsia="Times New Roman" w:hAnsi="Times New Roman" w:cs="Times New Roman"/>
      <w:b/>
      <w:sz w:val="40"/>
      <w:szCs w:val="20"/>
      <w:lang w:val="ru-RU"/>
    </w:rPr>
  </w:style>
  <w:style w:type="character" w:customStyle="1" w:styleId="22">
    <w:name w:val="Основной текст 2 Знак"/>
    <w:basedOn w:val="a0"/>
    <w:link w:val="21"/>
    <w:rsid w:val="005470D6"/>
    <w:rPr>
      <w:rFonts w:ascii="Times New Roman" w:eastAsia="Times New Roman" w:hAnsi="Times New Roman" w:cs="Times New Roman"/>
      <w:b/>
      <w:sz w:val="40"/>
      <w:szCs w:val="20"/>
    </w:rPr>
  </w:style>
  <w:style w:type="paragraph" w:customStyle="1" w:styleId="ConsPlusNonformat">
    <w:name w:val="ConsPlusNonformat"/>
    <w:rsid w:val="005470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5470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d">
    <w:name w:val="FollowedHyperlink"/>
    <w:basedOn w:val="a0"/>
    <w:uiPriority w:val="99"/>
    <w:semiHidden/>
    <w:unhideWhenUsed/>
    <w:rsid w:val="005470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vez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B855F1EE6B4578A4094FF2283439B9"/>
        <w:category>
          <w:name w:val="Общие"/>
          <w:gallery w:val="placeholder"/>
        </w:category>
        <w:types>
          <w:type w:val="bbPlcHdr"/>
        </w:types>
        <w:behaviors>
          <w:behavior w:val="content"/>
        </w:behaviors>
        <w:guid w:val="{009F408E-8651-4055-8896-140C873CFCA3}"/>
      </w:docPartPr>
      <w:docPartBody>
        <w:p w:rsidR="00636317" w:rsidRDefault="00636317" w:rsidP="00636317">
          <w:pPr>
            <w:pStyle w:val="12B855F1EE6B4578A4094FF2283439B9"/>
          </w:pPr>
          <w:r w:rsidRPr="00EF1550">
            <w:rPr>
              <w:rStyle w:val="a3"/>
            </w:rPr>
            <w:t>Место для ввода текста.</w:t>
          </w:r>
        </w:p>
      </w:docPartBody>
    </w:docPart>
    <w:docPart>
      <w:docPartPr>
        <w:name w:val="E027F410D09B45AF980E8E53957D787B"/>
        <w:category>
          <w:name w:val="Общие"/>
          <w:gallery w:val="placeholder"/>
        </w:category>
        <w:types>
          <w:type w:val="bbPlcHdr"/>
        </w:types>
        <w:behaviors>
          <w:behavior w:val="content"/>
        </w:behaviors>
        <w:guid w:val="{405AD21A-4E47-4B2D-AEFD-71581E98715F}"/>
      </w:docPartPr>
      <w:docPartBody>
        <w:p w:rsidR="00636317" w:rsidRDefault="00636317" w:rsidP="00636317">
          <w:pPr>
            <w:pStyle w:val="E027F410D09B45AF980E8E53957D787B"/>
          </w:pPr>
          <w:r w:rsidRPr="0025665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FC"/>
    <w:rsid w:val="005469C3"/>
    <w:rsid w:val="00636317"/>
    <w:rsid w:val="006C36C8"/>
    <w:rsid w:val="009A707D"/>
    <w:rsid w:val="00B42C44"/>
    <w:rsid w:val="00D70AFC"/>
    <w:rsid w:val="00E034B1"/>
    <w:rsid w:val="00FE6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6317"/>
    <w:rPr>
      <w:rFonts w:cs="Times New Roman"/>
      <w:color w:val="808080"/>
    </w:rPr>
  </w:style>
  <w:style w:type="paragraph" w:customStyle="1" w:styleId="069B4ECEAD574000910AC13B175D329B">
    <w:name w:val="069B4ECEAD574000910AC13B175D329B"/>
    <w:rsid w:val="00D70AFC"/>
  </w:style>
  <w:style w:type="paragraph" w:customStyle="1" w:styleId="12B855F1EE6B4578A4094FF2283439B9">
    <w:name w:val="12B855F1EE6B4578A4094FF2283439B9"/>
    <w:rsid w:val="00636317"/>
  </w:style>
  <w:style w:type="paragraph" w:customStyle="1" w:styleId="E027F410D09B45AF980E8E53957D787B">
    <w:name w:val="E027F410D09B45AF980E8E53957D787B"/>
    <w:rsid w:val="00636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8140</Words>
  <Characters>46404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Ложкина Наталья Владимировна</dc:creator>
  <cp:keywords/>
  <dc:description/>
  <cp:lastModifiedBy>Биркле Евгений Анатольевич</cp:lastModifiedBy>
  <cp:revision>4</cp:revision>
  <cp:lastPrinted>2016-10-05T14:20:00Z</cp:lastPrinted>
  <dcterms:created xsi:type="dcterms:W3CDTF">2016-11-18T13:11:00Z</dcterms:created>
  <dcterms:modified xsi:type="dcterms:W3CDTF">2016-11-22T08:37:00Z</dcterms:modified>
</cp:coreProperties>
</file>